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3A459" w14:textId="51549AF7" w:rsidR="008A3C28" w:rsidRPr="00796D2E" w:rsidRDefault="00E26C93" w:rsidP="00797B6A">
      <w:pPr>
        <w:pStyle w:val="Heading1"/>
        <w:rPr>
          <w:color w:val="000000" w:themeColor="text1"/>
        </w:rPr>
      </w:pPr>
      <w:r w:rsidRPr="00796D2E">
        <w:rPr>
          <w:color w:val="000000" w:themeColor="text1"/>
        </w:rPr>
        <w:t>Fundraising Event R</w:t>
      </w:r>
      <w:r w:rsidR="00DB39FD" w:rsidRPr="00796D2E">
        <w:rPr>
          <w:color w:val="000000" w:themeColor="text1"/>
        </w:rPr>
        <w:t xml:space="preserve">isk </w:t>
      </w:r>
      <w:r w:rsidRPr="00796D2E">
        <w:rPr>
          <w:color w:val="000000" w:themeColor="text1"/>
        </w:rPr>
        <w:t>As</w:t>
      </w:r>
      <w:r w:rsidR="00DB39FD" w:rsidRPr="00796D2E">
        <w:rPr>
          <w:color w:val="000000" w:themeColor="text1"/>
        </w:rPr>
        <w:t xml:space="preserve">sessment </w:t>
      </w:r>
      <w:r w:rsidRPr="00796D2E">
        <w:rPr>
          <w:color w:val="000000" w:themeColor="text1"/>
        </w:rPr>
        <w:t>(</w:t>
      </w:r>
      <w:r w:rsidR="00DB39FD" w:rsidRPr="00796D2E">
        <w:rPr>
          <w:color w:val="000000" w:themeColor="text1"/>
        </w:rPr>
        <w:t>template</w:t>
      </w:r>
      <w:r w:rsidRPr="00796D2E">
        <w:rPr>
          <w:color w:val="000000" w:themeColor="text1"/>
        </w:rPr>
        <w:t>)</w:t>
      </w:r>
    </w:p>
    <w:tbl>
      <w:tblPr>
        <w:tblStyle w:val="TableGrid"/>
        <w:tblW w:w="0" w:type="auto"/>
        <w:tblInd w:w="-284" w:type="dxa"/>
        <w:tblLook w:val="04A0" w:firstRow="1" w:lastRow="0" w:firstColumn="1" w:lastColumn="0" w:noHBand="0" w:noVBand="1"/>
      </w:tblPr>
      <w:tblGrid>
        <w:gridCol w:w="5382"/>
        <w:gridCol w:w="3402"/>
        <w:gridCol w:w="3261"/>
        <w:gridCol w:w="2551"/>
      </w:tblGrid>
      <w:tr w:rsidR="00C15E1F" w14:paraId="0ED5BA3A" w14:textId="77777777" w:rsidTr="00E26C93">
        <w:tc>
          <w:tcPr>
            <w:tcW w:w="5382" w:type="dxa"/>
            <w:shd w:val="clear" w:color="auto" w:fill="C00000"/>
          </w:tcPr>
          <w:p w14:paraId="60D3A1E1" w14:textId="4400D088" w:rsidR="00C15E1F" w:rsidRPr="00E26C93" w:rsidRDefault="00C15E1F" w:rsidP="00797B6A">
            <w:pPr>
              <w:ind w:left="0"/>
              <w:rPr>
                <w:b/>
                <w:bCs/>
                <w:color w:val="FFFFFF" w:themeColor="background1"/>
              </w:rPr>
            </w:pPr>
            <w:proofErr w:type="gramStart"/>
            <w:r w:rsidRPr="00E26C93">
              <w:rPr>
                <w:b/>
                <w:bCs/>
                <w:color w:val="FFFFFF" w:themeColor="background1"/>
              </w:rPr>
              <w:t>Name :</w:t>
            </w:r>
            <w:proofErr w:type="gramEnd"/>
          </w:p>
        </w:tc>
        <w:tc>
          <w:tcPr>
            <w:tcW w:w="3402" w:type="dxa"/>
          </w:tcPr>
          <w:p w14:paraId="4C236130" w14:textId="77777777" w:rsidR="00C15E1F" w:rsidRDefault="00C15E1F" w:rsidP="00797B6A">
            <w:pPr>
              <w:ind w:left="0"/>
            </w:pPr>
          </w:p>
        </w:tc>
        <w:tc>
          <w:tcPr>
            <w:tcW w:w="3261" w:type="dxa"/>
            <w:shd w:val="clear" w:color="auto" w:fill="C00000"/>
          </w:tcPr>
          <w:p w14:paraId="33C9B669" w14:textId="224D9D52" w:rsidR="00C15E1F" w:rsidRPr="00E26C93" w:rsidRDefault="00E26C93" w:rsidP="00797B6A">
            <w:pPr>
              <w:ind w:left="0"/>
              <w:rPr>
                <w:b/>
                <w:bCs/>
                <w:color w:val="FFFFFF" w:themeColor="background1"/>
              </w:rPr>
            </w:pPr>
            <w:r w:rsidRPr="00E26C93">
              <w:rPr>
                <w:b/>
                <w:bCs/>
                <w:color w:val="FFFFFF" w:themeColor="background1"/>
              </w:rPr>
              <w:t>Date of Event</w:t>
            </w:r>
          </w:p>
        </w:tc>
        <w:tc>
          <w:tcPr>
            <w:tcW w:w="2551" w:type="dxa"/>
          </w:tcPr>
          <w:p w14:paraId="5C67A299" w14:textId="77777777" w:rsidR="00C15E1F" w:rsidRDefault="00C15E1F" w:rsidP="00797B6A">
            <w:pPr>
              <w:ind w:left="0"/>
            </w:pPr>
          </w:p>
        </w:tc>
      </w:tr>
      <w:tr w:rsidR="00C15E1F" w14:paraId="603E182A" w14:textId="77777777" w:rsidTr="00E26C93">
        <w:tc>
          <w:tcPr>
            <w:tcW w:w="5382" w:type="dxa"/>
            <w:shd w:val="clear" w:color="auto" w:fill="C00000"/>
          </w:tcPr>
          <w:p w14:paraId="439BAB0F" w14:textId="6E4CBD75" w:rsidR="00C15E1F" w:rsidRPr="00E26C93" w:rsidRDefault="00C15E1F" w:rsidP="00797B6A">
            <w:pPr>
              <w:ind w:left="0"/>
              <w:rPr>
                <w:b/>
                <w:bCs/>
                <w:color w:val="FFFFFF" w:themeColor="background1"/>
              </w:rPr>
            </w:pPr>
            <w:r w:rsidRPr="00E26C93">
              <w:rPr>
                <w:b/>
                <w:bCs/>
                <w:color w:val="FFFFFF" w:themeColor="background1"/>
              </w:rPr>
              <w:t>Name of Organizer/Community Group:</w:t>
            </w:r>
          </w:p>
        </w:tc>
        <w:tc>
          <w:tcPr>
            <w:tcW w:w="3402" w:type="dxa"/>
          </w:tcPr>
          <w:p w14:paraId="43359267" w14:textId="77777777" w:rsidR="00C15E1F" w:rsidRDefault="00C15E1F" w:rsidP="00797B6A">
            <w:pPr>
              <w:ind w:left="0"/>
            </w:pPr>
          </w:p>
        </w:tc>
        <w:tc>
          <w:tcPr>
            <w:tcW w:w="3261" w:type="dxa"/>
            <w:shd w:val="clear" w:color="auto" w:fill="C00000"/>
          </w:tcPr>
          <w:p w14:paraId="65F8E910" w14:textId="04961DA5" w:rsidR="00C15E1F" w:rsidRPr="00E26C93" w:rsidRDefault="00E26C93" w:rsidP="00797B6A">
            <w:pPr>
              <w:ind w:left="0"/>
              <w:rPr>
                <w:b/>
                <w:bCs/>
                <w:color w:val="FFFFFF" w:themeColor="background1"/>
              </w:rPr>
            </w:pPr>
            <w:r w:rsidRPr="00E26C93">
              <w:rPr>
                <w:b/>
                <w:bCs/>
                <w:color w:val="FFFFFF" w:themeColor="background1"/>
              </w:rPr>
              <w:t>Date of Assessment:</w:t>
            </w:r>
          </w:p>
        </w:tc>
        <w:tc>
          <w:tcPr>
            <w:tcW w:w="2551" w:type="dxa"/>
          </w:tcPr>
          <w:p w14:paraId="1911F058" w14:textId="77777777" w:rsidR="00C15E1F" w:rsidRDefault="00C15E1F" w:rsidP="00797B6A">
            <w:pPr>
              <w:ind w:left="0"/>
            </w:pPr>
          </w:p>
        </w:tc>
      </w:tr>
      <w:tr w:rsidR="00C15E1F" w14:paraId="0D8B54D1" w14:textId="77777777" w:rsidTr="00E26C93">
        <w:tc>
          <w:tcPr>
            <w:tcW w:w="5382" w:type="dxa"/>
            <w:shd w:val="clear" w:color="auto" w:fill="C00000"/>
          </w:tcPr>
          <w:p w14:paraId="3855F31A" w14:textId="110D195C" w:rsidR="00C15E1F" w:rsidRPr="00E26C93" w:rsidRDefault="00C15E1F" w:rsidP="00797B6A">
            <w:pPr>
              <w:ind w:left="0"/>
              <w:rPr>
                <w:b/>
                <w:bCs/>
                <w:color w:val="FFFFFF" w:themeColor="background1"/>
              </w:rPr>
            </w:pPr>
            <w:r w:rsidRPr="00E26C93">
              <w:rPr>
                <w:b/>
                <w:bCs/>
                <w:color w:val="FFFFFF" w:themeColor="background1"/>
              </w:rPr>
              <w:t xml:space="preserve">Name of person responsible for Risk </w:t>
            </w:r>
            <w:proofErr w:type="gramStart"/>
            <w:r w:rsidRPr="00E26C93">
              <w:rPr>
                <w:b/>
                <w:bCs/>
                <w:color w:val="FFFFFF" w:themeColor="background1"/>
              </w:rPr>
              <w:t>assessment :</w:t>
            </w:r>
            <w:proofErr w:type="gramEnd"/>
          </w:p>
        </w:tc>
        <w:tc>
          <w:tcPr>
            <w:tcW w:w="3402" w:type="dxa"/>
          </w:tcPr>
          <w:p w14:paraId="662575D3" w14:textId="77777777" w:rsidR="00C15E1F" w:rsidRDefault="00C15E1F" w:rsidP="00797B6A">
            <w:pPr>
              <w:ind w:left="0"/>
            </w:pPr>
          </w:p>
        </w:tc>
        <w:tc>
          <w:tcPr>
            <w:tcW w:w="3261" w:type="dxa"/>
            <w:shd w:val="clear" w:color="auto" w:fill="C00000"/>
          </w:tcPr>
          <w:p w14:paraId="3B4E3806" w14:textId="39D05EB0" w:rsidR="00C15E1F" w:rsidRPr="00E26C93" w:rsidRDefault="00E26C93" w:rsidP="00797B6A">
            <w:pPr>
              <w:ind w:left="0"/>
              <w:rPr>
                <w:b/>
                <w:bCs/>
                <w:color w:val="FFFFFF" w:themeColor="background1"/>
              </w:rPr>
            </w:pPr>
            <w:r w:rsidRPr="00E26C93">
              <w:rPr>
                <w:b/>
                <w:bCs/>
                <w:color w:val="FFFFFF" w:themeColor="background1"/>
              </w:rPr>
              <w:t>Date of Review:</w:t>
            </w:r>
          </w:p>
        </w:tc>
        <w:tc>
          <w:tcPr>
            <w:tcW w:w="2551" w:type="dxa"/>
          </w:tcPr>
          <w:p w14:paraId="42C7FEEB" w14:textId="77777777" w:rsidR="00C15E1F" w:rsidRDefault="00C15E1F" w:rsidP="00797B6A">
            <w:pPr>
              <w:ind w:left="0"/>
            </w:pPr>
          </w:p>
        </w:tc>
      </w:tr>
    </w:tbl>
    <w:p w14:paraId="64482235" w14:textId="77777777" w:rsidR="00797B6A" w:rsidRDefault="00797B6A" w:rsidP="00797B6A"/>
    <w:tbl>
      <w:tblPr>
        <w:tblStyle w:val="TableGrid"/>
        <w:tblW w:w="0" w:type="auto"/>
        <w:tblInd w:w="-176" w:type="dxa"/>
        <w:tblCellMar>
          <w:top w:w="113" w:type="dxa"/>
          <w:bottom w:w="57" w:type="dxa"/>
        </w:tblCellMar>
        <w:tblLook w:val="04A0" w:firstRow="1" w:lastRow="0" w:firstColumn="1" w:lastColumn="0" w:noHBand="0" w:noVBand="1"/>
      </w:tblPr>
      <w:tblGrid>
        <w:gridCol w:w="1684"/>
        <w:gridCol w:w="1889"/>
        <w:gridCol w:w="5245"/>
        <w:gridCol w:w="992"/>
        <w:gridCol w:w="3544"/>
        <w:gridCol w:w="1229"/>
      </w:tblGrid>
      <w:tr w:rsidR="00861638" w:rsidRPr="006C0005" w14:paraId="44EE94A1" w14:textId="77777777" w:rsidTr="00861638">
        <w:trPr>
          <w:tblHeader/>
        </w:trPr>
        <w:tc>
          <w:tcPr>
            <w:tcW w:w="1684" w:type="dxa"/>
            <w:shd w:val="clear" w:color="auto" w:fill="C00000"/>
          </w:tcPr>
          <w:p w14:paraId="3E5525C5" w14:textId="77777777" w:rsidR="00BB4ABC" w:rsidRPr="006C0005" w:rsidRDefault="00BB4ABC" w:rsidP="009874A9">
            <w:pPr>
              <w:pStyle w:val="Heading3"/>
              <w:rPr>
                <w:sz w:val="20"/>
                <w:szCs w:val="20"/>
              </w:rPr>
            </w:pPr>
            <w:r w:rsidRPr="006C0005">
              <w:rPr>
                <w:sz w:val="20"/>
                <w:szCs w:val="20"/>
              </w:rPr>
              <w:t>What are the hazards?</w:t>
            </w:r>
          </w:p>
        </w:tc>
        <w:tc>
          <w:tcPr>
            <w:tcW w:w="1889" w:type="dxa"/>
            <w:shd w:val="clear" w:color="auto" w:fill="C00000"/>
          </w:tcPr>
          <w:p w14:paraId="6396BA3A" w14:textId="77777777" w:rsidR="00BB4ABC" w:rsidRPr="006C0005" w:rsidRDefault="00BB4ABC" w:rsidP="009874A9">
            <w:pPr>
              <w:pStyle w:val="Heading3"/>
              <w:rPr>
                <w:sz w:val="20"/>
                <w:szCs w:val="20"/>
              </w:rPr>
            </w:pPr>
            <w:r w:rsidRPr="006C0005">
              <w:rPr>
                <w:sz w:val="20"/>
                <w:szCs w:val="20"/>
              </w:rPr>
              <w:t>Who might be harmed and how?</w:t>
            </w:r>
          </w:p>
        </w:tc>
        <w:tc>
          <w:tcPr>
            <w:tcW w:w="5245" w:type="dxa"/>
            <w:shd w:val="clear" w:color="auto" w:fill="C00000"/>
          </w:tcPr>
          <w:p w14:paraId="28731DBC" w14:textId="77777777" w:rsidR="00BB4ABC" w:rsidRPr="006C0005" w:rsidRDefault="00BB4ABC" w:rsidP="009874A9">
            <w:pPr>
              <w:pStyle w:val="Heading3"/>
              <w:rPr>
                <w:sz w:val="20"/>
                <w:szCs w:val="20"/>
              </w:rPr>
            </w:pPr>
            <w:r w:rsidRPr="006C0005">
              <w:rPr>
                <w:sz w:val="20"/>
                <w:szCs w:val="20"/>
              </w:rPr>
              <w:t>What are you already doing to control the risks?</w:t>
            </w:r>
          </w:p>
        </w:tc>
        <w:tc>
          <w:tcPr>
            <w:tcW w:w="992" w:type="dxa"/>
            <w:shd w:val="clear" w:color="auto" w:fill="C00000"/>
          </w:tcPr>
          <w:p w14:paraId="7F967169" w14:textId="5144E465" w:rsidR="00BB4ABC" w:rsidRPr="006C0005" w:rsidRDefault="00BB4ABC" w:rsidP="009874A9">
            <w:pPr>
              <w:pStyle w:val="Heading3"/>
              <w:rPr>
                <w:sz w:val="20"/>
                <w:szCs w:val="20"/>
              </w:rPr>
            </w:pPr>
            <w:r w:rsidRPr="006C0005">
              <w:rPr>
                <w:sz w:val="20"/>
                <w:szCs w:val="20"/>
              </w:rPr>
              <w:t>Current Risk Rating (H</w:t>
            </w:r>
            <w:r w:rsidR="00C80EB9">
              <w:rPr>
                <w:sz w:val="20"/>
                <w:szCs w:val="20"/>
              </w:rPr>
              <w:t>/</w:t>
            </w:r>
            <w:r w:rsidRPr="006C0005">
              <w:rPr>
                <w:sz w:val="20"/>
                <w:szCs w:val="20"/>
              </w:rPr>
              <w:t>M</w:t>
            </w:r>
            <w:r w:rsidR="00C80EB9">
              <w:rPr>
                <w:sz w:val="20"/>
                <w:szCs w:val="20"/>
              </w:rPr>
              <w:t>/L</w:t>
            </w:r>
            <w:r w:rsidRPr="006C0005">
              <w:rPr>
                <w:sz w:val="20"/>
                <w:szCs w:val="20"/>
              </w:rPr>
              <w:t>)</w:t>
            </w:r>
          </w:p>
        </w:tc>
        <w:tc>
          <w:tcPr>
            <w:tcW w:w="3544" w:type="dxa"/>
            <w:shd w:val="clear" w:color="auto" w:fill="C00000"/>
          </w:tcPr>
          <w:p w14:paraId="634886E4" w14:textId="476B6F37" w:rsidR="00BB4ABC" w:rsidRPr="006C0005" w:rsidRDefault="00BB4ABC" w:rsidP="009874A9">
            <w:pPr>
              <w:pStyle w:val="Heading3"/>
              <w:rPr>
                <w:sz w:val="20"/>
                <w:szCs w:val="20"/>
              </w:rPr>
            </w:pPr>
            <w:r w:rsidRPr="006C0005">
              <w:rPr>
                <w:sz w:val="20"/>
                <w:szCs w:val="20"/>
              </w:rPr>
              <w:t>What further action do you need to take to control the risks?</w:t>
            </w:r>
          </w:p>
        </w:tc>
        <w:tc>
          <w:tcPr>
            <w:tcW w:w="1229" w:type="dxa"/>
            <w:shd w:val="clear" w:color="auto" w:fill="C00000"/>
          </w:tcPr>
          <w:p w14:paraId="73554661" w14:textId="7553424E" w:rsidR="00BB4ABC" w:rsidRPr="006C0005" w:rsidRDefault="00BB4ABC" w:rsidP="009874A9">
            <w:pPr>
              <w:pStyle w:val="Heading3"/>
              <w:rPr>
                <w:sz w:val="20"/>
                <w:szCs w:val="20"/>
              </w:rPr>
            </w:pPr>
            <w:r w:rsidRPr="006C0005">
              <w:rPr>
                <w:sz w:val="20"/>
                <w:szCs w:val="20"/>
              </w:rPr>
              <w:t>Residual Risk Rating (</w:t>
            </w:r>
            <w:r w:rsidR="00C80EB9" w:rsidRPr="006C0005">
              <w:rPr>
                <w:sz w:val="20"/>
                <w:szCs w:val="20"/>
              </w:rPr>
              <w:t>H</w:t>
            </w:r>
            <w:r w:rsidR="00C80EB9">
              <w:rPr>
                <w:sz w:val="20"/>
                <w:szCs w:val="20"/>
              </w:rPr>
              <w:t>/</w:t>
            </w:r>
            <w:r w:rsidR="00C80EB9" w:rsidRPr="006C0005">
              <w:rPr>
                <w:sz w:val="20"/>
                <w:szCs w:val="20"/>
              </w:rPr>
              <w:t>M</w:t>
            </w:r>
            <w:r w:rsidR="00C80EB9">
              <w:rPr>
                <w:sz w:val="20"/>
                <w:szCs w:val="20"/>
              </w:rPr>
              <w:t>/L</w:t>
            </w:r>
            <w:r w:rsidRPr="006C0005">
              <w:rPr>
                <w:sz w:val="20"/>
                <w:szCs w:val="20"/>
              </w:rPr>
              <w:t>)</w:t>
            </w:r>
          </w:p>
        </w:tc>
      </w:tr>
      <w:tr w:rsidR="00861638" w:rsidRPr="006C0005" w14:paraId="49429D27" w14:textId="77777777" w:rsidTr="00861638">
        <w:tc>
          <w:tcPr>
            <w:tcW w:w="1684" w:type="dxa"/>
          </w:tcPr>
          <w:p w14:paraId="0FC8B677" w14:textId="4CCD22D7" w:rsidR="00BB4ABC" w:rsidRPr="006C0005" w:rsidRDefault="00BB4ABC" w:rsidP="00B200FE">
            <w:pPr>
              <w:pStyle w:val="NoSpacing"/>
              <w:rPr>
                <w:b/>
                <w:sz w:val="20"/>
                <w:szCs w:val="20"/>
              </w:rPr>
            </w:pPr>
            <w:r w:rsidRPr="006C0005">
              <w:rPr>
                <w:b/>
                <w:sz w:val="20"/>
                <w:szCs w:val="20"/>
              </w:rPr>
              <w:t>Management of Safety and clear responsibilities</w:t>
            </w:r>
          </w:p>
        </w:tc>
        <w:tc>
          <w:tcPr>
            <w:tcW w:w="1889" w:type="dxa"/>
          </w:tcPr>
          <w:p w14:paraId="69699765" w14:textId="77777777" w:rsidR="00BB4ABC" w:rsidRPr="006C0005" w:rsidRDefault="00BB4ABC" w:rsidP="00856A59">
            <w:pPr>
              <w:pStyle w:val="NoSpacing"/>
              <w:rPr>
                <w:sz w:val="20"/>
                <w:szCs w:val="20"/>
              </w:rPr>
            </w:pPr>
            <w:r w:rsidRPr="006C0005">
              <w:rPr>
                <w:sz w:val="20"/>
                <w:szCs w:val="20"/>
              </w:rPr>
              <w:t>Members of Public</w:t>
            </w:r>
          </w:p>
          <w:p w14:paraId="12E1E219" w14:textId="77777777" w:rsidR="00BB4ABC" w:rsidRPr="006C0005" w:rsidRDefault="00BB4ABC" w:rsidP="00856A59">
            <w:pPr>
              <w:pStyle w:val="NoSpacing"/>
              <w:rPr>
                <w:sz w:val="20"/>
                <w:szCs w:val="20"/>
              </w:rPr>
            </w:pPr>
            <w:r w:rsidRPr="006C0005">
              <w:rPr>
                <w:sz w:val="20"/>
                <w:szCs w:val="20"/>
              </w:rPr>
              <w:t>Employees</w:t>
            </w:r>
          </w:p>
          <w:p w14:paraId="7EAB9BD7" w14:textId="77777777" w:rsidR="00BB4ABC" w:rsidRPr="006C0005" w:rsidRDefault="00BB4ABC" w:rsidP="00856A59">
            <w:pPr>
              <w:pStyle w:val="NoSpacing"/>
              <w:rPr>
                <w:sz w:val="20"/>
                <w:szCs w:val="20"/>
              </w:rPr>
            </w:pPr>
            <w:r w:rsidRPr="006C0005">
              <w:rPr>
                <w:sz w:val="20"/>
                <w:szCs w:val="20"/>
              </w:rPr>
              <w:t>Volunteers</w:t>
            </w:r>
          </w:p>
          <w:p w14:paraId="220C9BC5" w14:textId="1886813E" w:rsidR="00BB4ABC" w:rsidRPr="006C0005" w:rsidRDefault="00BB4ABC" w:rsidP="00856A59">
            <w:pPr>
              <w:pStyle w:val="NoSpacing"/>
              <w:rPr>
                <w:sz w:val="20"/>
                <w:szCs w:val="20"/>
              </w:rPr>
            </w:pPr>
            <w:r w:rsidRPr="006C0005">
              <w:rPr>
                <w:sz w:val="20"/>
                <w:szCs w:val="20"/>
              </w:rPr>
              <w:t>Contractors</w:t>
            </w:r>
          </w:p>
        </w:tc>
        <w:tc>
          <w:tcPr>
            <w:tcW w:w="5245" w:type="dxa"/>
          </w:tcPr>
          <w:p w14:paraId="58C0924E" w14:textId="755F625B" w:rsidR="00BB4ABC" w:rsidRPr="006C0005" w:rsidRDefault="00BB4ABC" w:rsidP="00257A62">
            <w:pPr>
              <w:pStyle w:val="NoSpacing"/>
              <w:rPr>
                <w:sz w:val="20"/>
                <w:szCs w:val="20"/>
              </w:rPr>
            </w:pPr>
            <w:r w:rsidRPr="006C0005">
              <w:rPr>
                <w:sz w:val="20"/>
                <w:szCs w:val="20"/>
              </w:rPr>
              <w:t>Produce a safety policy statement that describes how the event organiser intends to manage safety; who has specific responsibilities; and how these will be carried out.</w:t>
            </w:r>
          </w:p>
        </w:tc>
        <w:tc>
          <w:tcPr>
            <w:tcW w:w="992" w:type="dxa"/>
            <w:shd w:val="clear" w:color="auto" w:fill="FFC000"/>
          </w:tcPr>
          <w:p w14:paraId="6632DE65" w14:textId="54420253" w:rsidR="00BB4ABC" w:rsidRPr="006C0005" w:rsidRDefault="00BB4ABC" w:rsidP="00257A62">
            <w:pPr>
              <w:pStyle w:val="NoSpacing"/>
              <w:rPr>
                <w:sz w:val="20"/>
                <w:szCs w:val="20"/>
              </w:rPr>
            </w:pPr>
            <w:r w:rsidRPr="006C0005">
              <w:rPr>
                <w:sz w:val="20"/>
                <w:szCs w:val="20"/>
              </w:rPr>
              <w:t>M</w:t>
            </w:r>
            <w:r w:rsidRPr="00C80EB9">
              <w:rPr>
                <w:sz w:val="20"/>
                <w:szCs w:val="20"/>
                <w:shd w:val="clear" w:color="auto" w:fill="FFC000"/>
              </w:rPr>
              <w:t>edium</w:t>
            </w:r>
          </w:p>
        </w:tc>
        <w:tc>
          <w:tcPr>
            <w:tcW w:w="3544" w:type="dxa"/>
          </w:tcPr>
          <w:p w14:paraId="1EDFCBB1" w14:textId="1A1F414E" w:rsidR="00BB4ABC" w:rsidRPr="006C0005" w:rsidRDefault="00BB4ABC" w:rsidP="00BC1519">
            <w:pPr>
              <w:pStyle w:val="NoSpacing"/>
              <w:rPr>
                <w:sz w:val="20"/>
                <w:szCs w:val="20"/>
              </w:rPr>
            </w:pPr>
            <w:r w:rsidRPr="006C0005">
              <w:rPr>
                <w:sz w:val="20"/>
                <w:szCs w:val="20"/>
              </w:rPr>
              <w:t>Ensure responsibilities are agreed and communicated out to all stakeholders.</w:t>
            </w:r>
          </w:p>
          <w:p w14:paraId="6EB9ADF3" w14:textId="0A95FF00" w:rsidR="00BB4ABC" w:rsidRPr="006C0005" w:rsidRDefault="00BB4ABC" w:rsidP="00BC1519">
            <w:pPr>
              <w:pStyle w:val="NoSpacing"/>
              <w:rPr>
                <w:sz w:val="20"/>
                <w:szCs w:val="20"/>
              </w:rPr>
            </w:pPr>
            <w:r w:rsidRPr="006C0005">
              <w:rPr>
                <w:sz w:val="20"/>
                <w:szCs w:val="20"/>
              </w:rPr>
              <w:t>Ensure copies of the documents are available onsite during the event.</w:t>
            </w:r>
          </w:p>
        </w:tc>
        <w:tc>
          <w:tcPr>
            <w:tcW w:w="1229" w:type="dxa"/>
            <w:shd w:val="clear" w:color="auto" w:fill="92D050"/>
          </w:tcPr>
          <w:p w14:paraId="652067BE" w14:textId="74A1BF94" w:rsidR="00BB4ABC" w:rsidRPr="006C0005" w:rsidRDefault="00BB4ABC" w:rsidP="00257A62">
            <w:pPr>
              <w:pStyle w:val="NoSpacing"/>
              <w:rPr>
                <w:sz w:val="20"/>
                <w:szCs w:val="20"/>
              </w:rPr>
            </w:pPr>
            <w:r w:rsidRPr="006C0005">
              <w:rPr>
                <w:sz w:val="20"/>
                <w:szCs w:val="20"/>
              </w:rPr>
              <w:t>Low</w:t>
            </w:r>
          </w:p>
        </w:tc>
      </w:tr>
      <w:tr w:rsidR="00861638" w:rsidRPr="006C0005" w14:paraId="69B24C13" w14:textId="77777777" w:rsidTr="00861638">
        <w:tc>
          <w:tcPr>
            <w:tcW w:w="1684" w:type="dxa"/>
          </w:tcPr>
          <w:p w14:paraId="1B93B6E3" w14:textId="0A7AE893" w:rsidR="00BB4ABC" w:rsidRPr="006C0005" w:rsidRDefault="006C0005" w:rsidP="00257A62">
            <w:pPr>
              <w:pStyle w:val="NoSpacing"/>
              <w:rPr>
                <w:b/>
                <w:sz w:val="20"/>
                <w:szCs w:val="20"/>
              </w:rPr>
            </w:pPr>
            <w:r w:rsidRPr="006C0005">
              <w:rPr>
                <w:b/>
                <w:sz w:val="20"/>
                <w:szCs w:val="20"/>
              </w:rPr>
              <w:t>Slip, Trips and Falls</w:t>
            </w:r>
          </w:p>
        </w:tc>
        <w:tc>
          <w:tcPr>
            <w:tcW w:w="1889" w:type="dxa"/>
          </w:tcPr>
          <w:p w14:paraId="6E92EBEF" w14:textId="77777777" w:rsidR="006C0005" w:rsidRPr="006C0005" w:rsidRDefault="006C0005" w:rsidP="006C0005">
            <w:pPr>
              <w:pStyle w:val="NoSpacing"/>
              <w:rPr>
                <w:sz w:val="20"/>
                <w:szCs w:val="20"/>
              </w:rPr>
            </w:pPr>
            <w:r w:rsidRPr="006C0005">
              <w:rPr>
                <w:sz w:val="20"/>
                <w:szCs w:val="20"/>
              </w:rPr>
              <w:t>Members of Public</w:t>
            </w:r>
          </w:p>
          <w:p w14:paraId="15722B29" w14:textId="77777777" w:rsidR="006C0005" w:rsidRPr="006C0005" w:rsidRDefault="006C0005" w:rsidP="006C0005">
            <w:pPr>
              <w:pStyle w:val="NoSpacing"/>
              <w:rPr>
                <w:sz w:val="20"/>
                <w:szCs w:val="20"/>
              </w:rPr>
            </w:pPr>
            <w:r w:rsidRPr="006C0005">
              <w:rPr>
                <w:sz w:val="20"/>
                <w:szCs w:val="20"/>
              </w:rPr>
              <w:t>Employees</w:t>
            </w:r>
          </w:p>
          <w:p w14:paraId="57EE76C5" w14:textId="77777777" w:rsidR="006C0005" w:rsidRPr="006C0005" w:rsidRDefault="006C0005" w:rsidP="006C0005">
            <w:pPr>
              <w:pStyle w:val="NoSpacing"/>
              <w:rPr>
                <w:sz w:val="20"/>
                <w:szCs w:val="20"/>
              </w:rPr>
            </w:pPr>
            <w:r w:rsidRPr="006C0005">
              <w:rPr>
                <w:sz w:val="20"/>
                <w:szCs w:val="20"/>
              </w:rPr>
              <w:t>Volunteers</w:t>
            </w:r>
          </w:p>
          <w:p w14:paraId="0CDBF484" w14:textId="724F4A37" w:rsidR="00BB4ABC" w:rsidRPr="006C0005" w:rsidRDefault="006C0005" w:rsidP="006C0005">
            <w:pPr>
              <w:pStyle w:val="NoSpacing"/>
              <w:rPr>
                <w:sz w:val="20"/>
                <w:szCs w:val="20"/>
              </w:rPr>
            </w:pPr>
            <w:r w:rsidRPr="006C0005">
              <w:rPr>
                <w:sz w:val="20"/>
                <w:szCs w:val="20"/>
              </w:rPr>
              <w:t>Contractors</w:t>
            </w:r>
          </w:p>
        </w:tc>
        <w:tc>
          <w:tcPr>
            <w:tcW w:w="5245" w:type="dxa"/>
          </w:tcPr>
          <w:p w14:paraId="6D8A552B" w14:textId="77777777" w:rsidR="006C0005" w:rsidRDefault="006C0005" w:rsidP="006C0005">
            <w:pPr>
              <w:pStyle w:val="NoSpacing"/>
              <w:rPr>
                <w:sz w:val="20"/>
                <w:szCs w:val="20"/>
              </w:rPr>
            </w:pPr>
            <w:r w:rsidRPr="006C0005">
              <w:rPr>
                <w:sz w:val="20"/>
                <w:szCs w:val="20"/>
              </w:rPr>
              <w:t>Organiser has carried out a pre-event site visit to ensure that the area is suitable to hold event and has developed a suitable risk assessment.</w:t>
            </w:r>
          </w:p>
          <w:p w14:paraId="6EF2555E" w14:textId="77777777" w:rsidR="006C0005" w:rsidRDefault="006C0005" w:rsidP="006C0005">
            <w:pPr>
              <w:pStyle w:val="NoSpacing"/>
              <w:rPr>
                <w:sz w:val="20"/>
                <w:szCs w:val="20"/>
              </w:rPr>
            </w:pPr>
            <w:r w:rsidRPr="006C0005">
              <w:rPr>
                <w:sz w:val="20"/>
                <w:szCs w:val="20"/>
              </w:rPr>
              <w:t xml:space="preserve">Emergency routes to be of adequate width and </w:t>
            </w:r>
            <w:proofErr w:type="gramStart"/>
            <w:r w:rsidRPr="006C0005">
              <w:rPr>
                <w:sz w:val="20"/>
                <w:szCs w:val="20"/>
              </w:rPr>
              <w:t>kept clear at all times</w:t>
            </w:r>
            <w:proofErr w:type="gramEnd"/>
            <w:r w:rsidRPr="006C0005">
              <w:rPr>
                <w:sz w:val="20"/>
                <w:szCs w:val="20"/>
              </w:rPr>
              <w:t>.</w:t>
            </w:r>
          </w:p>
          <w:p w14:paraId="61C1F600" w14:textId="77777777" w:rsidR="006C0005" w:rsidRDefault="006C0005" w:rsidP="006C0005">
            <w:pPr>
              <w:pStyle w:val="NoSpacing"/>
              <w:rPr>
                <w:sz w:val="20"/>
                <w:szCs w:val="20"/>
              </w:rPr>
            </w:pPr>
            <w:r w:rsidRPr="006C0005">
              <w:rPr>
                <w:sz w:val="20"/>
                <w:szCs w:val="20"/>
              </w:rPr>
              <w:t>Any uneven or damaged surfaces must be appropriately highlighted usually by means of a physical barrier or hazard tape to warn others of the risks until it can be suitably repaired or replaced.</w:t>
            </w:r>
          </w:p>
          <w:p w14:paraId="6D401B75" w14:textId="69074BC5" w:rsidR="00BB4ABC" w:rsidRPr="006C0005" w:rsidRDefault="006C0005" w:rsidP="006C0005">
            <w:pPr>
              <w:pStyle w:val="NoSpacing"/>
              <w:rPr>
                <w:sz w:val="20"/>
                <w:szCs w:val="20"/>
              </w:rPr>
            </w:pPr>
            <w:r w:rsidRPr="006C0005">
              <w:rPr>
                <w:sz w:val="20"/>
                <w:szCs w:val="20"/>
              </w:rPr>
              <w:lastRenderedPageBreak/>
              <w:t>All working at height must be avoided wherever possible; where not it must be risk assessed, properly planned and organised and any equipment used (</w:t>
            </w:r>
            <w:proofErr w:type="gramStart"/>
            <w:r w:rsidRPr="006C0005">
              <w:rPr>
                <w:sz w:val="20"/>
                <w:szCs w:val="20"/>
              </w:rPr>
              <w:t>e.g.</w:t>
            </w:r>
            <w:proofErr w:type="gramEnd"/>
            <w:r w:rsidRPr="006C0005">
              <w:rPr>
                <w:sz w:val="20"/>
                <w:szCs w:val="20"/>
              </w:rPr>
              <w:t xml:space="preserve"> ladders, cherry pickers) must be properly inspected and maintained in accordance with the Work at Height Regulations (2005) and the Lifting Operations and Lifting Equipment Regulations (1998</w:t>
            </w:r>
          </w:p>
        </w:tc>
        <w:tc>
          <w:tcPr>
            <w:tcW w:w="992" w:type="dxa"/>
            <w:shd w:val="clear" w:color="auto" w:fill="FFC000"/>
          </w:tcPr>
          <w:p w14:paraId="7CDFA102" w14:textId="1BD60D93" w:rsidR="00BB4ABC" w:rsidRPr="006C0005" w:rsidRDefault="006C0005" w:rsidP="00257A62">
            <w:pPr>
              <w:pStyle w:val="NoSpacing"/>
              <w:rPr>
                <w:sz w:val="20"/>
                <w:szCs w:val="20"/>
              </w:rPr>
            </w:pPr>
            <w:r>
              <w:rPr>
                <w:sz w:val="20"/>
                <w:szCs w:val="20"/>
              </w:rPr>
              <w:lastRenderedPageBreak/>
              <w:t>Medium</w:t>
            </w:r>
          </w:p>
        </w:tc>
        <w:tc>
          <w:tcPr>
            <w:tcW w:w="3544" w:type="dxa"/>
          </w:tcPr>
          <w:p w14:paraId="4F6A377D" w14:textId="09CF56E7" w:rsidR="00BB4ABC" w:rsidRPr="006C0005" w:rsidRDefault="00C80EB9" w:rsidP="00257A62">
            <w:pPr>
              <w:pStyle w:val="NoSpacing"/>
              <w:rPr>
                <w:sz w:val="20"/>
                <w:szCs w:val="20"/>
              </w:rPr>
            </w:pPr>
            <w:r w:rsidRPr="00C80EB9">
              <w:rPr>
                <w:sz w:val="20"/>
                <w:szCs w:val="20"/>
              </w:rPr>
              <w:t>Event Organiser to carry out walk through visual inspection (prior to start of event) to ensure access/egress routes are unobstructed, free from slip and trip hazards and lighting levels are adequate.</w:t>
            </w:r>
            <w:r w:rsidRPr="00C80EB9">
              <w:rPr>
                <w:sz w:val="20"/>
                <w:szCs w:val="20"/>
              </w:rPr>
              <w:t xml:space="preserve"> </w:t>
            </w:r>
          </w:p>
        </w:tc>
        <w:tc>
          <w:tcPr>
            <w:tcW w:w="1229" w:type="dxa"/>
            <w:shd w:val="clear" w:color="auto" w:fill="92D050"/>
          </w:tcPr>
          <w:p w14:paraId="71DC0DDF" w14:textId="074F5728" w:rsidR="00BB4ABC" w:rsidRPr="006C0005" w:rsidRDefault="00C80EB9" w:rsidP="00257A62">
            <w:pPr>
              <w:pStyle w:val="NoSpacing"/>
              <w:rPr>
                <w:sz w:val="20"/>
                <w:szCs w:val="20"/>
              </w:rPr>
            </w:pPr>
            <w:r>
              <w:rPr>
                <w:sz w:val="20"/>
                <w:szCs w:val="20"/>
              </w:rPr>
              <w:t>Low</w:t>
            </w:r>
          </w:p>
        </w:tc>
      </w:tr>
      <w:tr w:rsidR="00861638" w:rsidRPr="006C0005" w14:paraId="3F889FE8" w14:textId="77777777" w:rsidTr="00861638">
        <w:tc>
          <w:tcPr>
            <w:tcW w:w="1684" w:type="dxa"/>
          </w:tcPr>
          <w:p w14:paraId="7A75145E" w14:textId="77777777" w:rsidR="002118E7" w:rsidRPr="00AA121C" w:rsidRDefault="002118E7" w:rsidP="002118E7">
            <w:pPr>
              <w:pStyle w:val="NoSpacing"/>
              <w:rPr>
                <w:b/>
                <w:sz w:val="20"/>
                <w:szCs w:val="20"/>
              </w:rPr>
            </w:pPr>
            <w:r w:rsidRPr="00AA121C">
              <w:rPr>
                <w:b/>
                <w:sz w:val="20"/>
                <w:szCs w:val="20"/>
              </w:rPr>
              <w:t xml:space="preserve">Physical Hazards present at site </w:t>
            </w:r>
          </w:p>
          <w:p w14:paraId="781D690A" w14:textId="747A9755" w:rsidR="002118E7" w:rsidRPr="006C0005" w:rsidRDefault="002118E7" w:rsidP="002118E7">
            <w:pPr>
              <w:pStyle w:val="NoSpacing"/>
              <w:rPr>
                <w:b/>
                <w:sz w:val="20"/>
                <w:szCs w:val="20"/>
              </w:rPr>
            </w:pPr>
          </w:p>
        </w:tc>
        <w:tc>
          <w:tcPr>
            <w:tcW w:w="1889" w:type="dxa"/>
          </w:tcPr>
          <w:p w14:paraId="30029A8A" w14:textId="77777777" w:rsidR="002118E7" w:rsidRPr="006C0005" w:rsidRDefault="002118E7" w:rsidP="002118E7">
            <w:pPr>
              <w:pStyle w:val="NoSpacing"/>
              <w:rPr>
                <w:sz w:val="20"/>
                <w:szCs w:val="20"/>
              </w:rPr>
            </w:pPr>
            <w:r w:rsidRPr="006C0005">
              <w:rPr>
                <w:sz w:val="20"/>
                <w:szCs w:val="20"/>
              </w:rPr>
              <w:t>Members of Public</w:t>
            </w:r>
          </w:p>
          <w:p w14:paraId="6EEF5B79" w14:textId="77777777" w:rsidR="002118E7" w:rsidRPr="006C0005" w:rsidRDefault="002118E7" w:rsidP="002118E7">
            <w:pPr>
              <w:pStyle w:val="NoSpacing"/>
              <w:rPr>
                <w:sz w:val="20"/>
                <w:szCs w:val="20"/>
              </w:rPr>
            </w:pPr>
            <w:r w:rsidRPr="006C0005">
              <w:rPr>
                <w:sz w:val="20"/>
                <w:szCs w:val="20"/>
              </w:rPr>
              <w:t>Employees</w:t>
            </w:r>
          </w:p>
          <w:p w14:paraId="6F952BC3" w14:textId="77777777" w:rsidR="002118E7" w:rsidRPr="006C0005" w:rsidRDefault="002118E7" w:rsidP="002118E7">
            <w:pPr>
              <w:pStyle w:val="NoSpacing"/>
              <w:rPr>
                <w:sz w:val="20"/>
                <w:szCs w:val="20"/>
              </w:rPr>
            </w:pPr>
            <w:r w:rsidRPr="006C0005">
              <w:rPr>
                <w:sz w:val="20"/>
                <w:szCs w:val="20"/>
              </w:rPr>
              <w:t>Volunteers</w:t>
            </w:r>
          </w:p>
          <w:p w14:paraId="1B53934E" w14:textId="48BCCCF4" w:rsidR="002118E7" w:rsidRPr="006C0005" w:rsidRDefault="002118E7" w:rsidP="002118E7">
            <w:pPr>
              <w:pStyle w:val="NoSpacing"/>
              <w:rPr>
                <w:sz w:val="20"/>
                <w:szCs w:val="20"/>
              </w:rPr>
            </w:pPr>
            <w:r w:rsidRPr="006C0005">
              <w:rPr>
                <w:sz w:val="20"/>
                <w:szCs w:val="20"/>
              </w:rPr>
              <w:t>Contractors</w:t>
            </w:r>
          </w:p>
        </w:tc>
        <w:tc>
          <w:tcPr>
            <w:tcW w:w="5245" w:type="dxa"/>
          </w:tcPr>
          <w:p w14:paraId="6CD34B46" w14:textId="77777777" w:rsidR="002118E7" w:rsidRDefault="002118E7" w:rsidP="002118E7">
            <w:pPr>
              <w:pStyle w:val="NoSpacing"/>
              <w:rPr>
                <w:sz w:val="20"/>
                <w:szCs w:val="20"/>
              </w:rPr>
            </w:pPr>
            <w:r w:rsidRPr="00AA121C">
              <w:rPr>
                <w:sz w:val="20"/>
                <w:szCs w:val="20"/>
              </w:rPr>
              <w:t>Organiser to carry out a pre-event site visit to ensure that the area is suitable and carry out a suitable risk assessment. Where there is a high level of risk, find a more suitable site to hold event.</w:t>
            </w:r>
          </w:p>
          <w:p w14:paraId="4EE09FBA" w14:textId="77777777" w:rsidR="008C38E1" w:rsidRPr="00AA121C" w:rsidRDefault="008C38E1" w:rsidP="002118E7">
            <w:pPr>
              <w:pStyle w:val="NoSpacing"/>
              <w:rPr>
                <w:sz w:val="20"/>
                <w:szCs w:val="20"/>
              </w:rPr>
            </w:pPr>
          </w:p>
          <w:p w14:paraId="00FBA27C" w14:textId="77777777" w:rsidR="002118E7" w:rsidRPr="00AA121C" w:rsidRDefault="002118E7" w:rsidP="002118E7">
            <w:pPr>
              <w:pStyle w:val="NoSpacing"/>
              <w:rPr>
                <w:sz w:val="20"/>
                <w:szCs w:val="20"/>
              </w:rPr>
            </w:pPr>
            <w:r w:rsidRPr="00AA121C">
              <w:rPr>
                <w:sz w:val="20"/>
                <w:szCs w:val="20"/>
              </w:rPr>
              <w:t>Events should not be carried out in areas where there is a high risk to participants. Areas that may be unsuitable include:</w:t>
            </w:r>
          </w:p>
          <w:p w14:paraId="509531CF" w14:textId="77777777" w:rsidR="002118E7" w:rsidRPr="00AA121C" w:rsidRDefault="002118E7" w:rsidP="008C38E1">
            <w:pPr>
              <w:pStyle w:val="NoSpacing"/>
              <w:ind w:left="460" w:hanging="284"/>
              <w:rPr>
                <w:sz w:val="20"/>
                <w:szCs w:val="20"/>
              </w:rPr>
            </w:pPr>
            <w:r w:rsidRPr="00AA121C">
              <w:rPr>
                <w:sz w:val="20"/>
                <w:szCs w:val="20"/>
              </w:rPr>
              <w:t>▪ Anywhere within unguarded access to deep or fast flowing water (</w:t>
            </w:r>
            <w:proofErr w:type="gramStart"/>
            <w:r w:rsidRPr="00AA121C">
              <w:rPr>
                <w:sz w:val="20"/>
                <w:szCs w:val="20"/>
              </w:rPr>
              <w:t>e.g.</w:t>
            </w:r>
            <w:proofErr w:type="gramEnd"/>
            <w:r w:rsidRPr="00AA121C">
              <w:rPr>
                <w:sz w:val="20"/>
                <w:szCs w:val="20"/>
              </w:rPr>
              <w:t xml:space="preserve"> rivers)</w:t>
            </w:r>
          </w:p>
          <w:p w14:paraId="06A4A5F9" w14:textId="77777777" w:rsidR="002118E7" w:rsidRPr="00AA121C" w:rsidRDefault="002118E7" w:rsidP="008C38E1">
            <w:pPr>
              <w:pStyle w:val="NoSpacing"/>
              <w:ind w:left="460" w:hanging="284"/>
              <w:rPr>
                <w:sz w:val="20"/>
                <w:szCs w:val="20"/>
              </w:rPr>
            </w:pPr>
            <w:r w:rsidRPr="00AA121C">
              <w:rPr>
                <w:sz w:val="20"/>
                <w:szCs w:val="20"/>
              </w:rPr>
              <w:t>▪ Highway or roadside areas without vehicle segregation (fencing)</w:t>
            </w:r>
          </w:p>
          <w:p w14:paraId="7046D5C0" w14:textId="2231F757" w:rsidR="002118E7" w:rsidRPr="006C0005" w:rsidRDefault="002118E7" w:rsidP="008C38E1">
            <w:pPr>
              <w:pStyle w:val="NoSpacing"/>
              <w:ind w:left="460" w:hanging="284"/>
              <w:rPr>
                <w:sz w:val="20"/>
                <w:szCs w:val="20"/>
              </w:rPr>
            </w:pPr>
            <w:r w:rsidRPr="00AA121C">
              <w:rPr>
                <w:sz w:val="20"/>
                <w:szCs w:val="20"/>
              </w:rPr>
              <w:t xml:space="preserve">▪ Steep, </w:t>
            </w:r>
            <w:proofErr w:type="gramStart"/>
            <w:r w:rsidRPr="00AA121C">
              <w:rPr>
                <w:sz w:val="20"/>
                <w:szCs w:val="20"/>
              </w:rPr>
              <w:t>slippery</w:t>
            </w:r>
            <w:proofErr w:type="gramEnd"/>
            <w:r w:rsidRPr="00AA121C">
              <w:rPr>
                <w:sz w:val="20"/>
                <w:szCs w:val="20"/>
              </w:rPr>
              <w:t xml:space="preserve"> or unstable ground (including those with holes or excavations)</w:t>
            </w:r>
            <w:r w:rsidRPr="00AA121C">
              <w:rPr>
                <w:sz w:val="20"/>
                <w:szCs w:val="20"/>
              </w:rPr>
              <w:t xml:space="preserve"> </w:t>
            </w:r>
          </w:p>
        </w:tc>
        <w:tc>
          <w:tcPr>
            <w:tcW w:w="992" w:type="dxa"/>
            <w:shd w:val="clear" w:color="auto" w:fill="FFC000"/>
          </w:tcPr>
          <w:p w14:paraId="10C6401C" w14:textId="7DAF95B9" w:rsidR="002118E7" w:rsidRPr="006C0005" w:rsidRDefault="002118E7" w:rsidP="002118E7">
            <w:pPr>
              <w:pStyle w:val="NoSpacing"/>
              <w:rPr>
                <w:sz w:val="20"/>
                <w:szCs w:val="20"/>
              </w:rPr>
            </w:pPr>
            <w:r>
              <w:rPr>
                <w:sz w:val="20"/>
                <w:szCs w:val="20"/>
              </w:rPr>
              <w:t>Medium</w:t>
            </w:r>
          </w:p>
        </w:tc>
        <w:tc>
          <w:tcPr>
            <w:tcW w:w="3544" w:type="dxa"/>
          </w:tcPr>
          <w:p w14:paraId="68830C5A" w14:textId="1B67C724" w:rsidR="002118E7" w:rsidRPr="006C0005" w:rsidRDefault="002118E7" w:rsidP="002118E7">
            <w:pPr>
              <w:pStyle w:val="NoSpacing"/>
              <w:rPr>
                <w:sz w:val="20"/>
                <w:szCs w:val="20"/>
              </w:rPr>
            </w:pPr>
            <w:r w:rsidRPr="002118E7">
              <w:rPr>
                <w:sz w:val="20"/>
                <w:szCs w:val="20"/>
              </w:rPr>
              <w:t>Where possible, use barriers or tape to cordon off any dangerous areas on site and ensure all persons are informed that access to these areas is prohibited (</w:t>
            </w:r>
            <w:proofErr w:type="gramStart"/>
            <w:r w:rsidRPr="002118E7">
              <w:rPr>
                <w:sz w:val="20"/>
                <w:szCs w:val="20"/>
              </w:rPr>
              <w:t>e.g.</w:t>
            </w:r>
            <w:proofErr w:type="gramEnd"/>
            <w:r w:rsidRPr="002118E7">
              <w:rPr>
                <w:sz w:val="20"/>
                <w:szCs w:val="20"/>
              </w:rPr>
              <w:t xml:space="preserve"> signage, pre-event briefing)</w:t>
            </w:r>
          </w:p>
        </w:tc>
        <w:tc>
          <w:tcPr>
            <w:tcW w:w="1229" w:type="dxa"/>
            <w:shd w:val="clear" w:color="auto" w:fill="92D050"/>
          </w:tcPr>
          <w:p w14:paraId="20F76F45" w14:textId="0A110EC3" w:rsidR="002118E7" w:rsidRPr="006C0005" w:rsidRDefault="002118E7" w:rsidP="002118E7">
            <w:pPr>
              <w:pStyle w:val="NoSpacing"/>
              <w:rPr>
                <w:sz w:val="20"/>
                <w:szCs w:val="20"/>
              </w:rPr>
            </w:pPr>
            <w:r>
              <w:rPr>
                <w:sz w:val="20"/>
                <w:szCs w:val="20"/>
              </w:rPr>
              <w:t>Low</w:t>
            </w:r>
          </w:p>
        </w:tc>
      </w:tr>
      <w:tr w:rsidR="00861638" w:rsidRPr="006C0005" w14:paraId="507406B2" w14:textId="77777777" w:rsidTr="00861638">
        <w:tc>
          <w:tcPr>
            <w:tcW w:w="1684" w:type="dxa"/>
          </w:tcPr>
          <w:p w14:paraId="776B6D1B" w14:textId="2393F8F7" w:rsidR="002118E7" w:rsidRPr="006C0005" w:rsidRDefault="008C38E1" w:rsidP="002118E7">
            <w:pPr>
              <w:pStyle w:val="NoSpacing"/>
              <w:rPr>
                <w:b/>
                <w:sz w:val="20"/>
                <w:szCs w:val="20"/>
              </w:rPr>
            </w:pPr>
            <w:r w:rsidRPr="008C38E1">
              <w:rPr>
                <w:b/>
                <w:sz w:val="20"/>
                <w:szCs w:val="20"/>
              </w:rPr>
              <w:t>Manual Handling</w:t>
            </w:r>
          </w:p>
        </w:tc>
        <w:tc>
          <w:tcPr>
            <w:tcW w:w="1889" w:type="dxa"/>
          </w:tcPr>
          <w:p w14:paraId="57EB3D5E" w14:textId="77777777" w:rsidR="002118E7" w:rsidRPr="006C0005" w:rsidRDefault="002118E7" w:rsidP="002118E7">
            <w:pPr>
              <w:pStyle w:val="NoSpacing"/>
              <w:rPr>
                <w:sz w:val="20"/>
                <w:szCs w:val="20"/>
              </w:rPr>
            </w:pPr>
            <w:r w:rsidRPr="006C0005">
              <w:rPr>
                <w:sz w:val="20"/>
                <w:szCs w:val="20"/>
              </w:rPr>
              <w:t>Members of Public</w:t>
            </w:r>
          </w:p>
          <w:p w14:paraId="769E12D7" w14:textId="77777777" w:rsidR="002118E7" w:rsidRPr="006C0005" w:rsidRDefault="002118E7" w:rsidP="002118E7">
            <w:pPr>
              <w:pStyle w:val="NoSpacing"/>
              <w:rPr>
                <w:sz w:val="20"/>
                <w:szCs w:val="20"/>
              </w:rPr>
            </w:pPr>
            <w:r w:rsidRPr="006C0005">
              <w:rPr>
                <w:sz w:val="20"/>
                <w:szCs w:val="20"/>
              </w:rPr>
              <w:t>Employees</w:t>
            </w:r>
          </w:p>
          <w:p w14:paraId="2945BE30" w14:textId="77777777" w:rsidR="002118E7" w:rsidRPr="006C0005" w:rsidRDefault="002118E7" w:rsidP="002118E7">
            <w:pPr>
              <w:pStyle w:val="NoSpacing"/>
              <w:rPr>
                <w:sz w:val="20"/>
                <w:szCs w:val="20"/>
              </w:rPr>
            </w:pPr>
            <w:r w:rsidRPr="006C0005">
              <w:rPr>
                <w:sz w:val="20"/>
                <w:szCs w:val="20"/>
              </w:rPr>
              <w:t>Volunteers</w:t>
            </w:r>
          </w:p>
          <w:p w14:paraId="6F459F3D" w14:textId="739E097B" w:rsidR="002118E7" w:rsidRPr="006C0005" w:rsidRDefault="002118E7" w:rsidP="002118E7">
            <w:pPr>
              <w:pStyle w:val="NoSpacing"/>
              <w:rPr>
                <w:sz w:val="20"/>
                <w:szCs w:val="20"/>
              </w:rPr>
            </w:pPr>
            <w:r w:rsidRPr="006C0005">
              <w:rPr>
                <w:sz w:val="20"/>
                <w:szCs w:val="20"/>
              </w:rPr>
              <w:t>Contractors</w:t>
            </w:r>
          </w:p>
        </w:tc>
        <w:tc>
          <w:tcPr>
            <w:tcW w:w="5245" w:type="dxa"/>
          </w:tcPr>
          <w:p w14:paraId="093D2A35" w14:textId="77777777" w:rsidR="008C38E1" w:rsidRDefault="008C38E1" w:rsidP="008C38E1">
            <w:pPr>
              <w:pStyle w:val="NoSpacing"/>
              <w:rPr>
                <w:sz w:val="20"/>
                <w:szCs w:val="20"/>
              </w:rPr>
            </w:pPr>
            <w:r w:rsidRPr="008C38E1">
              <w:rPr>
                <w:sz w:val="20"/>
                <w:szCs w:val="20"/>
              </w:rPr>
              <w:t>Avoid manual handling where possible. Where significant manual handling will be involved, carry out a manual handling risk assessment and provide suitable information and training.</w:t>
            </w:r>
          </w:p>
          <w:p w14:paraId="0A88E9CE" w14:textId="77777777" w:rsidR="008C38E1" w:rsidRDefault="008C38E1" w:rsidP="008C38E1">
            <w:pPr>
              <w:pStyle w:val="NoSpacing"/>
              <w:rPr>
                <w:sz w:val="20"/>
                <w:szCs w:val="20"/>
              </w:rPr>
            </w:pPr>
            <w:r w:rsidRPr="008C38E1">
              <w:rPr>
                <w:sz w:val="20"/>
                <w:szCs w:val="20"/>
              </w:rPr>
              <w:lastRenderedPageBreak/>
              <w:t>Employees/volunteers should be informed of the dangers of manual handling and instructed to assess loads before handling.</w:t>
            </w:r>
          </w:p>
          <w:p w14:paraId="4878A0A3" w14:textId="77777777" w:rsidR="00941A30" w:rsidRPr="008C38E1" w:rsidRDefault="00941A30" w:rsidP="008C38E1">
            <w:pPr>
              <w:pStyle w:val="NoSpacing"/>
              <w:rPr>
                <w:sz w:val="20"/>
                <w:szCs w:val="20"/>
              </w:rPr>
            </w:pPr>
          </w:p>
          <w:p w14:paraId="417E404E" w14:textId="77777777" w:rsidR="008C38E1" w:rsidRDefault="008C38E1" w:rsidP="008C38E1">
            <w:pPr>
              <w:pStyle w:val="NoSpacing"/>
              <w:rPr>
                <w:sz w:val="20"/>
                <w:szCs w:val="20"/>
              </w:rPr>
            </w:pPr>
            <w:r w:rsidRPr="008C38E1">
              <w:rPr>
                <w:sz w:val="20"/>
                <w:szCs w:val="20"/>
              </w:rPr>
              <w:t>Minimise repetitive bending wherever possible and ensure employees/volunteers take regular breaks.</w:t>
            </w:r>
          </w:p>
          <w:p w14:paraId="5CFADFDE" w14:textId="2375BA38" w:rsidR="002118E7" w:rsidRPr="006C0005" w:rsidRDefault="008C38E1" w:rsidP="008C38E1">
            <w:pPr>
              <w:pStyle w:val="NoSpacing"/>
              <w:rPr>
                <w:sz w:val="20"/>
                <w:szCs w:val="20"/>
              </w:rPr>
            </w:pPr>
            <w:r w:rsidRPr="008C38E1">
              <w:rPr>
                <w:sz w:val="20"/>
                <w:szCs w:val="20"/>
              </w:rPr>
              <w:t>Use individuals who have been trained in techniques or provide basic training in manual handling techniques</w:t>
            </w:r>
          </w:p>
        </w:tc>
        <w:tc>
          <w:tcPr>
            <w:tcW w:w="992" w:type="dxa"/>
            <w:shd w:val="clear" w:color="auto" w:fill="FFC000"/>
          </w:tcPr>
          <w:p w14:paraId="37F301C7" w14:textId="28B4EFD5" w:rsidR="002118E7" w:rsidRPr="006C0005" w:rsidRDefault="002118E7" w:rsidP="002118E7">
            <w:pPr>
              <w:pStyle w:val="NoSpacing"/>
              <w:rPr>
                <w:sz w:val="20"/>
                <w:szCs w:val="20"/>
              </w:rPr>
            </w:pPr>
            <w:r>
              <w:rPr>
                <w:sz w:val="20"/>
                <w:szCs w:val="20"/>
              </w:rPr>
              <w:lastRenderedPageBreak/>
              <w:t>Medium</w:t>
            </w:r>
          </w:p>
        </w:tc>
        <w:tc>
          <w:tcPr>
            <w:tcW w:w="3544" w:type="dxa"/>
          </w:tcPr>
          <w:p w14:paraId="287FDA45" w14:textId="77777777" w:rsidR="009A5C8B" w:rsidRDefault="009A5C8B" w:rsidP="009A5C8B">
            <w:pPr>
              <w:pStyle w:val="NoSpacing"/>
              <w:rPr>
                <w:sz w:val="20"/>
                <w:szCs w:val="20"/>
              </w:rPr>
            </w:pPr>
            <w:r w:rsidRPr="009A5C8B">
              <w:rPr>
                <w:sz w:val="20"/>
                <w:szCs w:val="20"/>
              </w:rPr>
              <w:t xml:space="preserve">Organiser/team leader to give pre-event briefing session with all employees/volunteers to include </w:t>
            </w:r>
            <w:r w:rsidRPr="009A5C8B">
              <w:rPr>
                <w:sz w:val="20"/>
                <w:szCs w:val="20"/>
              </w:rPr>
              <w:lastRenderedPageBreak/>
              <w:t>instructions on manual handling, including:</w:t>
            </w:r>
          </w:p>
          <w:p w14:paraId="4BE55B43" w14:textId="77777777" w:rsidR="009A5C8B" w:rsidRPr="009A5C8B" w:rsidRDefault="009A5C8B" w:rsidP="009A5C8B">
            <w:pPr>
              <w:pStyle w:val="NoSpacing"/>
              <w:ind w:left="311" w:hanging="283"/>
              <w:rPr>
                <w:sz w:val="20"/>
                <w:szCs w:val="20"/>
              </w:rPr>
            </w:pPr>
            <w:r w:rsidRPr="009A5C8B">
              <w:rPr>
                <w:sz w:val="20"/>
                <w:szCs w:val="20"/>
              </w:rPr>
              <w:t>▪ Not to lift unless comfortable in doing so</w:t>
            </w:r>
          </w:p>
          <w:p w14:paraId="38EAFD25" w14:textId="77777777" w:rsidR="009A5C8B" w:rsidRPr="009A5C8B" w:rsidRDefault="009A5C8B" w:rsidP="009A5C8B">
            <w:pPr>
              <w:pStyle w:val="NoSpacing"/>
              <w:ind w:left="311" w:hanging="283"/>
              <w:rPr>
                <w:sz w:val="20"/>
                <w:szCs w:val="20"/>
              </w:rPr>
            </w:pPr>
            <w:r w:rsidRPr="009A5C8B">
              <w:rPr>
                <w:sz w:val="20"/>
                <w:szCs w:val="20"/>
              </w:rPr>
              <w:t>▪ Young persons and others at significant risk (</w:t>
            </w:r>
            <w:proofErr w:type="gramStart"/>
            <w:r w:rsidRPr="009A5C8B">
              <w:rPr>
                <w:sz w:val="20"/>
                <w:szCs w:val="20"/>
              </w:rPr>
              <w:t>e.g.</w:t>
            </w:r>
            <w:proofErr w:type="gramEnd"/>
            <w:r w:rsidRPr="009A5C8B">
              <w:rPr>
                <w:sz w:val="20"/>
                <w:szCs w:val="20"/>
              </w:rPr>
              <w:t xml:space="preserve"> persons with a previous back injury) instructed not to lift heavy weights.</w:t>
            </w:r>
          </w:p>
          <w:p w14:paraId="29FE4C2F" w14:textId="77777777" w:rsidR="009A5C8B" w:rsidRPr="009A5C8B" w:rsidRDefault="009A5C8B" w:rsidP="009A5C8B">
            <w:pPr>
              <w:pStyle w:val="NoSpacing"/>
              <w:ind w:left="311" w:hanging="283"/>
              <w:rPr>
                <w:sz w:val="20"/>
                <w:szCs w:val="20"/>
              </w:rPr>
            </w:pPr>
            <w:r w:rsidRPr="009A5C8B">
              <w:rPr>
                <w:sz w:val="20"/>
                <w:szCs w:val="20"/>
              </w:rPr>
              <w:t>▪ All lifting by young persons to be supervised</w:t>
            </w:r>
          </w:p>
          <w:p w14:paraId="1F6B3978" w14:textId="1BBD7574" w:rsidR="002118E7" w:rsidRPr="006C0005" w:rsidRDefault="009A5C8B" w:rsidP="009A5C8B">
            <w:pPr>
              <w:pStyle w:val="NoSpacing"/>
              <w:ind w:left="311" w:hanging="283"/>
              <w:rPr>
                <w:sz w:val="20"/>
                <w:szCs w:val="20"/>
              </w:rPr>
            </w:pPr>
            <w:r w:rsidRPr="009A5C8B">
              <w:rPr>
                <w:sz w:val="20"/>
                <w:szCs w:val="20"/>
              </w:rPr>
              <w:t>▪ Wherever possible, lift items with assistance rather than alone</w:t>
            </w:r>
          </w:p>
        </w:tc>
        <w:tc>
          <w:tcPr>
            <w:tcW w:w="1229" w:type="dxa"/>
            <w:shd w:val="clear" w:color="auto" w:fill="92D050"/>
          </w:tcPr>
          <w:p w14:paraId="5DF27E07" w14:textId="2B537579" w:rsidR="002118E7" w:rsidRPr="006C0005" w:rsidRDefault="002118E7" w:rsidP="002118E7">
            <w:pPr>
              <w:pStyle w:val="NoSpacing"/>
              <w:rPr>
                <w:sz w:val="20"/>
                <w:szCs w:val="20"/>
              </w:rPr>
            </w:pPr>
            <w:r>
              <w:rPr>
                <w:sz w:val="20"/>
                <w:szCs w:val="20"/>
              </w:rPr>
              <w:lastRenderedPageBreak/>
              <w:t>Low</w:t>
            </w:r>
            <w:r w:rsidRPr="006C0005">
              <w:rPr>
                <w:sz w:val="20"/>
                <w:szCs w:val="20"/>
              </w:rPr>
              <w:fldChar w:fldCharType="begin">
                <w:ffData>
                  <w:name w:val="Text28"/>
                  <w:enabled/>
                  <w:calcOnExit w:val="0"/>
                  <w:textInput/>
                </w:ffData>
              </w:fldChar>
            </w:r>
            <w:bookmarkStart w:id="0" w:name="Text28"/>
            <w:r w:rsidRPr="006C0005">
              <w:rPr>
                <w:sz w:val="20"/>
                <w:szCs w:val="20"/>
              </w:rPr>
              <w:instrText xml:space="preserve"> FORMTEXT </w:instrText>
            </w:r>
            <w:r w:rsidRPr="006C0005">
              <w:rPr>
                <w:sz w:val="20"/>
                <w:szCs w:val="20"/>
              </w:rPr>
            </w:r>
            <w:r w:rsidRPr="006C0005">
              <w:rPr>
                <w:sz w:val="20"/>
                <w:szCs w:val="20"/>
              </w:rPr>
              <w:fldChar w:fldCharType="separate"/>
            </w:r>
            <w:r w:rsidRPr="006C0005">
              <w:rPr>
                <w:sz w:val="20"/>
                <w:szCs w:val="20"/>
              </w:rPr>
              <w:fldChar w:fldCharType="end"/>
            </w:r>
            <w:bookmarkEnd w:id="0"/>
          </w:p>
        </w:tc>
      </w:tr>
      <w:tr w:rsidR="00861638" w:rsidRPr="006C0005" w14:paraId="48CAC13A" w14:textId="77777777" w:rsidTr="00796D2E">
        <w:tc>
          <w:tcPr>
            <w:tcW w:w="1684" w:type="dxa"/>
          </w:tcPr>
          <w:p w14:paraId="4B35A193" w14:textId="77777777" w:rsidR="008C38E1" w:rsidRPr="008C38E1" w:rsidRDefault="008C38E1" w:rsidP="008C38E1">
            <w:pPr>
              <w:pStyle w:val="Default"/>
              <w:rPr>
                <w:rFonts w:ascii="Helvetica" w:hAnsi="Helvetica" w:cstheme="minorBidi"/>
                <w:b/>
                <w:color w:val="auto"/>
                <w:sz w:val="20"/>
                <w:szCs w:val="20"/>
              </w:rPr>
            </w:pPr>
            <w:r w:rsidRPr="008C38E1">
              <w:rPr>
                <w:rFonts w:ascii="Helvetica" w:hAnsi="Helvetica" w:cstheme="minorBidi"/>
                <w:b/>
                <w:color w:val="auto"/>
                <w:sz w:val="20"/>
                <w:szCs w:val="20"/>
              </w:rPr>
              <w:t xml:space="preserve">Weather Issues </w:t>
            </w:r>
          </w:p>
          <w:p w14:paraId="0E31CDAF" w14:textId="6B1233B5" w:rsidR="002118E7" w:rsidRPr="006C0005" w:rsidRDefault="002118E7" w:rsidP="002118E7">
            <w:pPr>
              <w:pStyle w:val="NoSpacing"/>
              <w:rPr>
                <w:b/>
                <w:sz w:val="20"/>
                <w:szCs w:val="20"/>
              </w:rPr>
            </w:pPr>
          </w:p>
        </w:tc>
        <w:tc>
          <w:tcPr>
            <w:tcW w:w="1889" w:type="dxa"/>
          </w:tcPr>
          <w:p w14:paraId="7F0306DA" w14:textId="77777777" w:rsidR="002118E7" w:rsidRPr="006C0005" w:rsidRDefault="002118E7" w:rsidP="002118E7">
            <w:pPr>
              <w:pStyle w:val="NoSpacing"/>
              <w:rPr>
                <w:sz w:val="20"/>
                <w:szCs w:val="20"/>
              </w:rPr>
            </w:pPr>
            <w:r w:rsidRPr="006C0005">
              <w:rPr>
                <w:sz w:val="20"/>
                <w:szCs w:val="20"/>
              </w:rPr>
              <w:t>Members of Public</w:t>
            </w:r>
          </w:p>
          <w:p w14:paraId="322AC70B" w14:textId="77777777" w:rsidR="002118E7" w:rsidRPr="006C0005" w:rsidRDefault="002118E7" w:rsidP="002118E7">
            <w:pPr>
              <w:pStyle w:val="NoSpacing"/>
              <w:rPr>
                <w:sz w:val="20"/>
                <w:szCs w:val="20"/>
              </w:rPr>
            </w:pPr>
            <w:r w:rsidRPr="006C0005">
              <w:rPr>
                <w:sz w:val="20"/>
                <w:szCs w:val="20"/>
              </w:rPr>
              <w:t>Employees</w:t>
            </w:r>
          </w:p>
          <w:p w14:paraId="2E22AF90" w14:textId="77777777" w:rsidR="002118E7" w:rsidRPr="006C0005" w:rsidRDefault="002118E7" w:rsidP="002118E7">
            <w:pPr>
              <w:pStyle w:val="NoSpacing"/>
              <w:rPr>
                <w:sz w:val="20"/>
                <w:szCs w:val="20"/>
              </w:rPr>
            </w:pPr>
            <w:r w:rsidRPr="006C0005">
              <w:rPr>
                <w:sz w:val="20"/>
                <w:szCs w:val="20"/>
              </w:rPr>
              <w:t>Volunteers</w:t>
            </w:r>
          </w:p>
          <w:p w14:paraId="27AC5F15" w14:textId="03B5F47E" w:rsidR="002118E7" w:rsidRPr="006C0005" w:rsidRDefault="002118E7" w:rsidP="002118E7">
            <w:pPr>
              <w:pStyle w:val="NoSpacing"/>
              <w:rPr>
                <w:sz w:val="20"/>
                <w:szCs w:val="20"/>
              </w:rPr>
            </w:pPr>
            <w:r w:rsidRPr="006C0005">
              <w:rPr>
                <w:sz w:val="20"/>
                <w:szCs w:val="20"/>
              </w:rPr>
              <w:t>Contractors</w:t>
            </w:r>
          </w:p>
        </w:tc>
        <w:tc>
          <w:tcPr>
            <w:tcW w:w="5245" w:type="dxa"/>
          </w:tcPr>
          <w:p w14:paraId="2E751ECD" w14:textId="77777777" w:rsidR="005F3F0E" w:rsidRDefault="005F3F0E" w:rsidP="005F3F0E">
            <w:pPr>
              <w:pStyle w:val="NoSpacing"/>
              <w:rPr>
                <w:sz w:val="20"/>
                <w:szCs w:val="20"/>
              </w:rPr>
            </w:pPr>
            <w:r w:rsidRPr="005F3F0E">
              <w:rPr>
                <w:sz w:val="20"/>
                <w:szCs w:val="20"/>
              </w:rPr>
              <w:t>Employees/volunteers should be informed beforehand of the need to wear sensible outdoor clothing, including trousers and warm clothing where appropriate.</w:t>
            </w:r>
          </w:p>
          <w:p w14:paraId="5E2B60EF" w14:textId="77777777" w:rsidR="005F3F0E" w:rsidRDefault="005F3F0E" w:rsidP="005F3F0E">
            <w:pPr>
              <w:pStyle w:val="NoSpacing"/>
              <w:rPr>
                <w:sz w:val="20"/>
                <w:szCs w:val="20"/>
              </w:rPr>
            </w:pPr>
            <w:r w:rsidRPr="005F3F0E">
              <w:rPr>
                <w:sz w:val="20"/>
                <w:szCs w:val="20"/>
              </w:rPr>
              <w:t>Organiser/team leader to cancel activity if there is extreme weather (</w:t>
            </w:r>
            <w:proofErr w:type="gramStart"/>
            <w:r w:rsidRPr="005F3F0E">
              <w:rPr>
                <w:sz w:val="20"/>
                <w:szCs w:val="20"/>
              </w:rPr>
              <w:t>e.g.</w:t>
            </w:r>
            <w:proofErr w:type="gramEnd"/>
            <w:r w:rsidRPr="005F3F0E">
              <w:rPr>
                <w:sz w:val="20"/>
                <w:szCs w:val="20"/>
              </w:rPr>
              <w:t xml:space="preserve"> high winds, rain, snow etc)</w:t>
            </w:r>
          </w:p>
          <w:p w14:paraId="1AC87E6D" w14:textId="41328F16" w:rsidR="002118E7" w:rsidRPr="006C0005" w:rsidRDefault="005F3F0E" w:rsidP="005F3F0E">
            <w:pPr>
              <w:pStyle w:val="NoSpacing"/>
              <w:rPr>
                <w:sz w:val="20"/>
                <w:szCs w:val="20"/>
              </w:rPr>
            </w:pPr>
            <w:r w:rsidRPr="005F3F0E">
              <w:rPr>
                <w:sz w:val="20"/>
                <w:szCs w:val="20"/>
              </w:rPr>
              <w:t>Ensure there is an adequate supply of water to prevent dehydration.</w:t>
            </w:r>
          </w:p>
        </w:tc>
        <w:tc>
          <w:tcPr>
            <w:tcW w:w="992" w:type="dxa"/>
            <w:shd w:val="clear" w:color="auto" w:fill="FFC000"/>
          </w:tcPr>
          <w:p w14:paraId="22DFA2B9" w14:textId="6D9F1CDC" w:rsidR="002118E7" w:rsidRPr="006C0005" w:rsidRDefault="005F3F0E" w:rsidP="002118E7">
            <w:pPr>
              <w:pStyle w:val="NoSpacing"/>
              <w:rPr>
                <w:sz w:val="20"/>
                <w:szCs w:val="20"/>
              </w:rPr>
            </w:pPr>
            <w:r>
              <w:rPr>
                <w:sz w:val="20"/>
                <w:szCs w:val="20"/>
              </w:rPr>
              <w:t>M</w:t>
            </w:r>
            <w:r w:rsidRPr="00796D2E">
              <w:rPr>
                <w:sz w:val="20"/>
                <w:szCs w:val="20"/>
                <w:shd w:val="clear" w:color="auto" w:fill="FFC000"/>
              </w:rPr>
              <w:t>ediu</w:t>
            </w:r>
            <w:r>
              <w:rPr>
                <w:sz w:val="20"/>
                <w:szCs w:val="20"/>
              </w:rPr>
              <w:t>m</w:t>
            </w:r>
          </w:p>
        </w:tc>
        <w:tc>
          <w:tcPr>
            <w:tcW w:w="3544" w:type="dxa"/>
          </w:tcPr>
          <w:p w14:paraId="18A6CE40" w14:textId="551054B9" w:rsidR="002118E7" w:rsidRPr="006C0005" w:rsidRDefault="00947994" w:rsidP="002118E7">
            <w:pPr>
              <w:pStyle w:val="NoSpacing"/>
              <w:rPr>
                <w:sz w:val="20"/>
                <w:szCs w:val="20"/>
              </w:rPr>
            </w:pPr>
            <w:r w:rsidRPr="00947994">
              <w:rPr>
                <w:sz w:val="20"/>
                <w:szCs w:val="20"/>
              </w:rPr>
              <w:t>Organiser/team leader to give pre-event briefing session with all participants to cover, where applicable, working in the heat (need to keep hydrated and avoiding sunburn)</w:t>
            </w:r>
            <w:r w:rsidR="00941A30" w:rsidRPr="006C0005">
              <w:rPr>
                <w:sz w:val="20"/>
                <w:szCs w:val="20"/>
              </w:rPr>
              <w:t xml:space="preserve"> </w:t>
            </w:r>
          </w:p>
        </w:tc>
        <w:tc>
          <w:tcPr>
            <w:tcW w:w="1229" w:type="dxa"/>
            <w:shd w:val="clear" w:color="auto" w:fill="92D050"/>
          </w:tcPr>
          <w:p w14:paraId="78D49CFE" w14:textId="3593CA16" w:rsidR="002118E7" w:rsidRPr="006C0005" w:rsidRDefault="00947994" w:rsidP="002118E7">
            <w:pPr>
              <w:pStyle w:val="NoSpacing"/>
              <w:rPr>
                <w:sz w:val="20"/>
                <w:szCs w:val="20"/>
              </w:rPr>
            </w:pPr>
            <w:r>
              <w:rPr>
                <w:sz w:val="20"/>
                <w:szCs w:val="20"/>
              </w:rPr>
              <w:t>Low</w:t>
            </w:r>
          </w:p>
        </w:tc>
      </w:tr>
      <w:tr w:rsidR="00861638" w:rsidRPr="006C0005" w14:paraId="19BC589A" w14:textId="77777777" w:rsidTr="00796D2E">
        <w:tc>
          <w:tcPr>
            <w:tcW w:w="1684" w:type="dxa"/>
          </w:tcPr>
          <w:p w14:paraId="25639D7F" w14:textId="4ADCF35E" w:rsidR="002118E7" w:rsidRPr="006C0005" w:rsidRDefault="00947994" w:rsidP="002118E7">
            <w:pPr>
              <w:pStyle w:val="NoSpacing"/>
              <w:rPr>
                <w:b/>
                <w:sz w:val="20"/>
                <w:szCs w:val="20"/>
              </w:rPr>
            </w:pPr>
            <w:r w:rsidRPr="00947994">
              <w:rPr>
                <w:b/>
                <w:sz w:val="20"/>
                <w:szCs w:val="20"/>
              </w:rPr>
              <w:t>Equipment and Electrical Failure</w:t>
            </w:r>
          </w:p>
        </w:tc>
        <w:tc>
          <w:tcPr>
            <w:tcW w:w="1889" w:type="dxa"/>
          </w:tcPr>
          <w:p w14:paraId="445F64D7" w14:textId="77777777" w:rsidR="002118E7" w:rsidRPr="006C0005" w:rsidRDefault="002118E7" w:rsidP="002118E7">
            <w:pPr>
              <w:pStyle w:val="NoSpacing"/>
              <w:rPr>
                <w:sz w:val="20"/>
                <w:szCs w:val="20"/>
              </w:rPr>
            </w:pPr>
            <w:r w:rsidRPr="006C0005">
              <w:rPr>
                <w:sz w:val="20"/>
                <w:szCs w:val="20"/>
              </w:rPr>
              <w:t>Members of Public</w:t>
            </w:r>
          </w:p>
          <w:p w14:paraId="1AAC76CE" w14:textId="77777777" w:rsidR="002118E7" w:rsidRPr="006C0005" w:rsidRDefault="002118E7" w:rsidP="002118E7">
            <w:pPr>
              <w:pStyle w:val="NoSpacing"/>
              <w:rPr>
                <w:sz w:val="20"/>
                <w:szCs w:val="20"/>
              </w:rPr>
            </w:pPr>
            <w:r w:rsidRPr="006C0005">
              <w:rPr>
                <w:sz w:val="20"/>
                <w:szCs w:val="20"/>
              </w:rPr>
              <w:t>Employees</w:t>
            </w:r>
          </w:p>
          <w:p w14:paraId="6556897C" w14:textId="77777777" w:rsidR="002118E7" w:rsidRPr="006C0005" w:rsidRDefault="002118E7" w:rsidP="002118E7">
            <w:pPr>
              <w:pStyle w:val="NoSpacing"/>
              <w:rPr>
                <w:sz w:val="20"/>
                <w:szCs w:val="20"/>
              </w:rPr>
            </w:pPr>
            <w:r w:rsidRPr="006C0005">
              <w:rPr>
                <w:sz w:val="20"/>
                <w:szCs w:val="20"/>
              </w:rPr>
              <w:t>Volunteers</w:t>
            </w:r>
          </w:p>
          <w:p w14:paraId="799DD94A" w14:textId="43E55348" w:rsidR="002118E7" w:rsidRPr="006C0005" w:rsidRDefault="002118E7" w:rsidP="002118E7">
            <w:pPr>
              <w:pStyle w:val="NoSpacing"/>
              <w:rPr>
                <w:sz w:val="20"/>
                <w:szCs w:val="20"/>
              </w:rPr>
            </w:pPr>
            <w:r w:rsidRPr="006C0005">
              <w:rPr>
                <w:sz w:val="20"/>
                <w:szCs w:val="20"/>
              </w:rPr>
              <w:t>Contractors</w:t>
            </w:r>
          </w:p>
        </w:tc>
        <w:tc>
          <w:tcPr>
            <w:tcW w:w="5245" w:type="dxa"/>
          </w:tcPr>
          <w:p w14:paraId="34B2D839" w14:textId="77777777" w:rsidR="00947994" w:rsidRPr="00947994" w:rsidRDefault="00947994" w:rsidP="00947994">
            <w:pPr>
              <w:pStyle w:val="NoSpacing"/>
              <w:rPr>
                <w:sz w:val="20"/>
                <w:szCs w:val="20"/>
              </w:rPr>
            </w:pPr>
            <w:r w:rsidRPr="00947994">
              <w:rPr>
                <w:sz w:val="20"/>
                <w:szCs w:val="20"/>
              </w:rPr>
              <w:t>Ensure equipment is well maintained and in a good state of repair.</w:t>
            </w:r>
          </w:p>
          <w:p w14:paraId="37A5E904" w14:textId="565C676E" w:rsidR="002118E7" w:rsidRPr="006C0005" w:rsidRDefault="00947994" w:rsidP="00947994">
            <w:pPr>
              <w:pStyle w:val="NoSpacing"/>
              <w:rPr>
                <w:sz w:val="20"/>
                <w:szCs w:val="20"/>
              </w:rPr>
            </w:pPr>
            <w:r w:rsidRPr="00947994">
              <w:rPr>
                <w:sz w:val="20"/>
                <w:szCs w:val="20"/>
              </w:rPr>
              <w:t>Where equipment requires statutory inspection (such as portable appliances, lifting equipment, bouncy castles etc.) ensure that inspections</w:t>
            </w:r>
            <w:r w:rsidR="00DE53D4">
              <w:rPr>
                <w:sz w:val="20"/>
                <w:szCs w:val="20"/>
              </w:rPr>
              <w:t xml:space="preserve"> </w:t>
            </w:r>
            <w:r w:rsidR="00DE53D4" w:rsidRPr="00DE53D4">
              <w:rPr>
                <w:sz w:val="20"/>
                <w:szCs w:val="20"/>
              </w:rPr>
              <w:t xml:space="preserve">have been carried out according to required frequency and documentation is </w:t>
            </w:r>
            <w:r w:rsidR="00DE53D4" w:rsidRPr="00DE53D4">
              <w:rPr>
                <w:sz w:val="20"/>
                <w:szCs w:val="20"/>
              </w:rPr>
              <w:lastRenderedPageBreak/>
              <w:t>available onsite during the event (</w:t>
            </w:r>
            <w:proofErr w:type="gramStart"/>
            <w:r w:rsidR="00DE53D4" w:rsidRPr="00DE53D4">
              <w:rPr>
                <w:sz w:val="20"/>
                <w:szCs w:val="20"/>
              </w:rPr>
              <w:t>e.g.</w:t>
            </w:r>
            <w:proofErr w:type="gramEnd"/>
            <w:r w:rsidR="00DE53D4" w:rsidRPr="00DE53D4">
              <w:rPr>
                <w:sz w:val="20"/>
                <w:szCs w:val="20"/>
              </w:rPr>
              <w:t xml:space="preserve"> bouncy castles require annual inspection by a competent person under the PIPA industry standards, lifting equipment that lifts people requires a six-monthly examination by a competent person)</w:t>
            </w:r>
          </w:p>
        </w:tc>
        <w:tc>
          <w:tcPr>
            <w:tcW w:w="992" w:type="dxa"/>
            <w:shd w:val="clear" w:color="auto" w:fill="FF0000"/>
          </w:tcPr>
          <w:p w14:paraId="0594BE59" w14:textId="3FACA94C" w:rsidR="002118E7" w:rsidRPr="006C0005" w:rsidRDefault="00947994" w:rsidP="002118E7">
            <w:pPr>
              <w:pStyle w:val="NoSpacing"/>
              <w:rPr>
                <w:sz w:val="20"/>
                <w:szCs w:val="20"/>
              </w:rPr>
            </w:pPr>
            <w:r>
              <w:rPr>
                <w:sz w:val="20"/>
                <w:szCs w:val="20"/>
              </w:rPr>
              <w:lastRenderedPageBreak/>
              <w:t>High</w:t>
            </w:r>
          </w:p>
        </w:tc>
        <w:tc>
          <w:tcPr>
            <w:tcW w:w="3544" w:type="dxa"/>
          </w:tcPr>
          <w:p w14:paraId="72E8FF1D" w14:textId="514C9531" w:rsidR="002118E7" w:rsidRPr="006C0005" w:rsidRDefault="00D51AF6" w:rsidP="002118E7">
            <w:pPr>
              <w:pStyle w:val="NoSpacing"/>
              <w:rPr>
                <w:sz w:val="20"/>
                <w:szCs w:val="20"/>
              </w:rPr>
            </w:pPr>
            <w:r w:rsidRPr="00D51AF6">
              <w:rPr>
                <w:sz w:val="20"/>
                <w:szCs w:val="20"/>
              </w:rPr>
              <w:t>Ensure that all fixed electrical installations have been checked and certificated by a competent person as</w:t>
            </w:r>
          </w:p>
        </w:tc>
        <w:tc>
          <w:tcPr>
            <w:tcW w:w="1229" w:type="dxa"/>
            <w:shd w:val="clear" w:color="auto" w:fill="92D050"/>
          </w:tcPr>
          <w:p w14:paraId="005203A7" w14:textId="34627BB3" w:rsidR="002118E7" w:rsidRPr="006C0005" w:rsidRDefault="00D51AF6" w:rsidP="002118E7">
            <w:pPr>
              <w:pStyle w:val="NoSpacing"/>
              <w:rPr>
                <w:sz w:val="20"/>
                <w:szCs w:val="20"/>
              </w:rPr>
            </w:pPr>
            <w:r>
              <w:rPr>
                <w:sz w:val="20"/>
                <w:szCs w:val="20"/>
              </w:rPr>
              <w:t>Low</w:t>
            </w:r>
          </w:p>
        </w:tc>
      </w:tr>
      <w:tr w:rsidR="00D51AF6" w:rsidRPr="006C0005" w14:paraId="2F620D19" w14:textId="77777777" w:rsidTr="00796D2E">
        <w:tc>
          <w:tcPr>
            <w:tcW w:w="1684" w:type="dxa"/>
          </w:tcPr>
          <w:p w14:paraId="02CD10B2" w14:textId="1C1AFAA5" w:rsidR="00D51AF6" w:rsidRPr="00947994" w:rsidRDefault="00DE53D4" w:rsidP="002118E7">
            <w:pPr>
              <w:pStyle w:val="NoSpacing"/>
              <w:rPr>
                <w:b/>
                <w:sz w:val="20"/>
                <w:szCs w:val="20"/>
              </w:rPr>
            </w:pPr>
            <w:r w:rsidRPr="00DE53D4">
              <w:rPr>
                <w:b/>
                <w:sz w:val="20"/>
                <w:szCs w:val="20"/>
              </w:rPr>
              <w:t xml:space="preserve">Natural Hazards including pollen, dangerous plants </w:t>
            </w:r>
            <w:proofErr w:type="gramStart"/>
            <w:r w:rsidRPr="00DE53D4">
              <w:rPr>
                <w:b/>
                <w:sz w:val="20"/>
                <w:szCs w:val="20"/>
              </w:rPr>
              <w:t>cuts</w:t>
            </w:r>
            <w:proofErr w:type="gramEnd"/>
            <w:r w:rsidRPr="00DE53D4">
              <w:rPr>
                <w:b/>
                <w:sz w:val="20"/>
                <w:szCs w:val="20"/>
              </w:rPr>
              <w:t xml:space="preserve"> from thorns, Wasp &amp; Bee nests,</w:t>
            </w:r>
          </w:p>
        </w:tc>
        <w:tc>
          <w:tcPr>
            <w:tcW w:w="1889" w:type="dxa"/>
          </w:tcPr>
          <w:p w14:paraId="13DED49B" w14:textId="77777777" w:rsidR="00CC0243" w:rsidRPr="006C0005" w:rsidRDefault="00CC0243" w:rsidP="00CC0243">
            <w:pPr>
              <w:pStyle w:val="NoSpacing"/>
              <w:rPr>
                <w:sz w:val="20"/>
                <w:szCs w:val="20"/>
              </w:rPr>
            </w:pPr>
            <w:r w:rsidRPr="006C0005">
              <w:rPr>
                <w:sz w:val="20"/>
                <w:szCs w:val="20"/>
              </w:rPr>
              <w:t>Members of Public</w:t>
            </w:r>
          </w:p>
          <w:p w14:paraId="668EE7BE" w14:textId="77777777" w:rsidR="00CC0243" w:rsidRPr="006C0005" w:rsidRDefault="00CC0243" w:rsidP="00CC0243">
            <w:pPr>
              <w:pStyle w:val="NoSpacing"/>
              <w:rPr>
                <w:sz w:val="20"/>
                <w:szCs w:val="20"/>
              </w:rPr>
            </w:pPr>
            <w:r w:rsidRPr="006C0005">
              <w:rPr>
                <w:sz w:val="20"/>
                <w:szCs w:val="20"/>
              </w:rPr>
              <w:t>Employees</w:t>
            </w:r>
          </w:p>
          <w:p w14:paraId="135D4F06" w14:textId="77777777" w:rsidR="00CC0243" w:rsidRPr="006C0005" w:rsidRDefault="00CC0243" w:rsidP="00CC0243">
            <w:pPr>
              <w:pStyle w:val="NoSpacing"/>
              <w:rPr>
                <w:sz w:val="20"/>
                <w:szCs w:val="20"/>
              </w:rPr>
            </w:pPr>
            <w:r w:rsidRPr="006C0005">
              <w:rPr>
                <w:sz w:val="20"/>
                <w:szCs w:val="20"/>
              </w:rPr>
              <w:t>Volunteers</w:t>
            </w:r>
          </w:p>
          <w:p w14:paraId="10063623" w14:textId="7DAD5B57" w:rsidR="00D51AF6" w:rsidRPr="006C0005" w:rsidRDefault="00CC0243" w:rsidP="00CC0243">
            <w:pPr>
              <w:pStyle w:val="NoSpacing"/>
              <w:rPr>
                <w:sz w:val="20"/>
                <w:szCs w:val="20"/>
              </w:rPr>
            </w:pPr>
            <w:r w:rsidRPr="006C0005">
              <w:rPr>
                <w:sz w:val="20"/>
                <w:szCs w:val="20"/>
              </w:rPr>
              <w:t>Contractors</w:t>
            </w:r>
          </w:p>
        </w:tc>
        <w:tc>
          <w:tcPr>
            <w:tcW w:w="5245" w:type="dxa"/>
          </w:tcPr>
          <w:p w14:paraId="7800E170" w14:textId="77777777" w:rsidR="00CD5DE4" w:rsidRPr="00CD5DE4" w:rsidRDefault="00CD5DE4" w:rsidP="00CD5DE4">
            <w:pPr>
              <w:pStyle w:val="NoSpacing"/>
              <w:rPr>
                <w:sz w:val="20"/>
                <w:szCs w:val="20"/>
              </w:rPr>
            </w:pPr>
            <w:r w:rsidRPr="00CD5DE4">
              <w:rPr>
                <w:sz w:val="20"/>
                <w:szCs w:val="20"/>
              </w:rPr>
              <w:t>Organiser to carry out a pre-event site visit to ensure that the area does not contain any natural hazards such as dangerous plants or wasp or bee nests.</w:t>
            </w:r>
          </w:p>
          <w:p w14:paraId="59579C68" w14:textId="54D57122" w:rsidR="00D51AF6" w:rsidRPr="00947994" w:rsidRDefault="00CD5DE4" w:rsidP="00CD5DE4">
            <w:pPr>
              <w:pStyle w:val="NoSpacing"/>
              <w:rPr>
                <w:sz w:val="20"/>
                <w:szCs w:val="20"/>
              </w:rPr>
            </w:pPr>
            <w:r w:rsidRPr="00CD5DE4">
              <w:rPr>
                <w:sz w:val="20"/>
                <w:szCs w:val="20"/>
              </w:rPr>
              <w:t>Employees/volunteers should be informed beforehand of the need to wear appropriate PPE (including protective gloves) and sensible outdoor clothing and footwear, keeping hands, arms and legs covered.</w:t>
            </w:r>
          </w:p>
        </w:tc>
        <w:tc>
          <w:tcPr>
            <w:tcW w:w="992" w:type="dxa"/>
            <w:shd w:val="clear" w:color="auto" w:fill="92D050"/>
          </w:tcPr>
          <w:p w14:paraId="11181B66" w14:textId="5ED34746" w:rsidR="00D51AF6" w:rsidRDefault="00CD5DE4" w:rsidP="002118E7">
            <w:pPr>
              <w:pStyle w:val="NoSpacing"/>
              <w:rPr>
                <w:sz w:val="20"/>
                <w:szCs w:val="20"/>
              </w:rPr>
            </w:pPr>
            <w:r>
              <w:rPr>
                <w:sz w:val="20"/>
                <w:szCs w:val="20"/>
              </w:rPr>
              <w:t>Low</w:t>
            </w:r>
          </w:p>
        </w:tc>
        <w:tc>
          <w:tcPr>
            <w:tcW w:w="3544" w:type="dxa"/>
          </w:tcPr>
          <w:p w14:paraId="237CA931" w14:textId="77777777" w:rsidR="00941A30" w:rsidRDefault="00CD5DE4" w:rsidP="00941A30">
            <w:pPr>
              <w:pStyle w:val="NoSpacing"/>
              <w:rPr>
                <w:sz w:val="20"/>
                <w:szCs w:val="20"/>
              </w:rPr>
            </w:pPr>
            <w:r w:rsidRPr="00CD5DE4">
              <w:rPr>
                <w:sz w:val="20"/>
                <w:szCs w:val="20"/>
              </w:rPr>
              <w:t>Ensure adequate first aid arrangements have been provided (proportionate to the level of risk).</w:t>
            </w:r>
            <w:r w:rsidR="00941A30">
              <w:rPr>
                <w:sz w:val="20"/>
                <w:szCs w:val="20"/>
              </w:rPr>
              <w:t xml:space="preserve"> </w:t>
            </w:r>
          </w:p>
          <w:p w14:paraId="64DFD4D2" w14:textId="637BE7E8" w:rsidR="00D51AF6" w:rsidRPr="00D51AF6" w:rsidRDefault="00CD5DE4" w:rsidP="00941A30">
            <w:pPr>
              <w:pStyle w:val="NoSpacing"/>
              <w:rPr>
                <w:sz w:val="20"/>
                <w:szCs w:val="20"/>
              </w:rPr>
            </w:pPr>
            <w:r w:rsidRPr="00CD5DE4">
              <w:rPr>
                <w:sz w:val="20"/>
                <w:szCs w:val="20"/>
              </w:rPr>
              <w:t xml:space="preserve">At least one member of the group should have access to a phone </w:t>
            </w:r>
            <w:proofErr w:type="gramStart"/>
            <w:r w:rsidRPr="00CD5DE4">
              <w:rPr>
                <w:sz w:val="20"/>
                <w:szCs w:val="20"/>
              </w:rPr>
              <w:t>in order to</w:t>
            </w:r>
            <w:proofErr w:type="gramEnd"/>
            <w:r w:rsidRPr="00CD5DE4">
              <w:rPr>
                <w:sz w:val="20"/>
                <w:szCs w:val="20"/>
              </w:rPr>
              <w:t xml:space="preserve"> call for emergency assistance in the event of a group member being injured or falling ill as a result of an allergic reaction</w:t>
            </w:r>
          </w:p>
        </w:tc>
        <w:tc>
          <w:tcPr>
            <w:tcW w:w="1229" w:type="dxa"/>
            <w:shd w:val="clear" w:color="auto" w:fill="92D050"/>
          </w:tcPr>
          <w:p w14:paraId="79F4620A" w14:textId="45B5671D" w:rsidR="00D51AF6" w:rsidRDefault="00CD5DE4" w:rsidP="002118E7">
            <w:pPr>
              <w:pStyle w:val="NoSpacing"/>
              <w:rPr>
                <w:sz w:val="20"/>
                <w:szCs w:val="20"/>
              </w:rPr>
            </w:pPr>
            <w:r>
              <w:rPr>
                <w:sz w:val="20"/>
                <w:szCs w:val="20"/>
              </w:rPr>
              <w:t>Low</w:t>
            </w:r>
          </w:p>
        </w:tc>
      </w:tr>
      <w:tr w:rsidR="00D51AF6" w:rsidRPr="006C0005" w14:paraId="0E6E8ED5" w14:textId="77777777" w:rsidTr="00796D2E">
        <w:tc>
          <w:tcPr>
            <w:tcW w:w="1684" w:type="dxa"/>
          </w:tcPr>
          <w:p w14:paraId="332E14F8" w14:textId="5286189A" w:rsidR="00D51AF6" w:rsidRPr="00947994" w:rsidRDefault="00CD5DE4" w:rsidP="002118E7">
            <w:pPr>
              <w:pStyle w:val="NoSpacing"/>
              <w:rPr>
                <w:b/>
                <w:sz w:val="20"/>
                <w:szCs w:val="20"/>
              </w:rPr>
            </w:pPr>
            <w:r w:rsidRPr="00CD5DE4">
              <w:rPr>
                <w:b/>
                <w:sz w:val="20"/>
                <w:szCs w:val="20"/>
              </w:rPr>
              <w:t>First aid and Emergency Arrangements</w:t>
            </w:r>
          </w:p>
        </w:tc>
        <w:tc>
          <w:tcPr>
            <w:tcW w:w="1889" w:type="dxa"/>
          </w:tcPr>
          <w:p w14:paraId="6F3D114B" w14:textId="77777777" w:rsidR="00CC0243" w:rsidRPr="006C0005" w:rsidRDefault="00CC0243" w:rsidP="00CC0243">
            <w:pPr>
              <w:pStyle w:val="NoSpacing"/>
              <w:rPr>
                <w:sz w:val="20"/>
                <w:szCs w:val="20"/>
              </w:rPr>
            </w:pPr>
            <w:r w:rsidRPr="006C0005">
              <w:rPr>
                <w:sz w:val="20"/>
                <w:szCs w:val="20"/>
              </w:rPr>
              <w:t>Members of Public</w:t>
            </w:r>
          </w:p>
          <w:p w14:paraId="14CD6DAC" w14:textId="77777777" w:rsidR="00CC0243" w:rsidRPr="006C0005" w:rsidRDefault="00CC0243" w:rsidP="00CC0243">
            <w:pPr>
              <w:pStyle w:val="NoSpacing"/>
              <w:rPr>
                <w:sz w:val="20"/>
                <w:szCs w:val="20"/>
              </w:rPr>
            </w:pPr>
            <w:r w:rsidRPr="006C0005">
              <w:rPr>
                <w:sz w:val="20"/>
                <w:szCs w:val="20"/>
              </w:rPr>
              <w:t>Employees</w:t>
            </w:r>
          </w:p>
          <w:p w14:paraId="27F52A0A" w14:textId="77777777" w:rsidR="00CC0243" w:rsidRPr="006C0005" w:rsidRDefault="00CC0243" w:rsidP="00CC0243">
            <w:pPr>
              <w:pStyle w:val="NoSpacing"/>
              <w:rPr>
                <w:sz w:val="20"/>
                <w:szCs w:val="20"/>
              </w:rPr>
            </w:pPr>
            <w:r w:rsidRPr="006C0005">
              <w:rPr>
                <w:sz w:val="20"/>
                <w:szCs w:val="20"/>
              </w:rPr>
              <w:t>Volunteers</w:t>
            </w:r>
          </w:p>
          <w:p w14:paraId="09E747B7" w14:textId="035A9136" w:rsidR="00D51AF6" w:rsidRPr="006C0005" w:rsidRDefault="00CC0243" w:rsidP="00CC0243">
            <w:pPr>
              <w:pStyle w:val="NoSpacing"/>
              <w:rPr>
                <w:sz w:val="20"/>
                <w:szCs w:val="20"/>
              </w:rPr>
            </w:pPr>
            <w:r w:rsidRPr="006C0005">
              <w:rPr>
                <w:sz w:val="20"/>
                <w:szCs w:val="20"/>
              </w:rPr>
              <w:t>Contractors</w:t>
            </w:r>
          </w:p>
        </w:tc>
        <w:tc>
          <w:tcPr>
            <w:tcW w:w="5245" w:type="dxa"/>
          </w:tcPr>
          <w:p w14:paraId="70262190" w14:textId="77777777" w:rsidR="0092250A" w:rsidRPr="0092250A" w:rsidRDefault="0092250A" w:rsidP="0092250A">
            <w:pPr>
              <w:pStyle w:val="NoSpacing"/>
              <w:rPr>
                <w:sz w:val="20"/>
                <w:szCs w:val="20"/>
              </w:rPr>
            </w:pPr>
            <w:r w:rsidRPr="0092250A">
              <w:rPr>
                <w:sz w:val="20"/>
                <w:szCs w:val="20"/>
              </w:rPr>
              <w:t xml:space="preserve">Organiser to ensure that adequate first aid arrangements have been provided, including adequate numbers of first aiders (proportionate to the level of risk </w:t>
            </w:r>
            <w:proofErr w:type="gramStart"/>
            <w:r w:rsidRPr="0092250A">
              <w:rPr>
                <w:sz w:val="20"/>
                <w:szCs w:val="20"/>
              </w:rPr>
              <w:t>e.g.</w:t>
            </w:r>
            <w:proofErr w:type="gramEnd"/>
            <w:r w:rsidRPr="0092250A">
              <w:rPr>
                <w:sz w:val="20"/>
                <w:szCs w:val="20"/>
              </w:rPr>
              <w:t xml:space="preserve"> size of event, type of activities, audience profile). Event Safety Guide states that for small events this “should never be less than two first aiders, to allow for contingencies”.</w:t>
            </w:r>
          </w:p>
          <w:p w14:paraId="01E28ADA" w14:textId="77777777" w:rsidR="0092250A" w:rsidRPr="0092250A" w:rsidRDefault="0092250A" w:rsidP="0092250A">
            <w:pPr>
              <w:pStyle w:val="NoSpacing"/>
              <w:rPr>
                <w:sz w:val="20"/>
                <w:szCs w:val="20"/>
              </w:rPr>
            </w:pPr>
            <w:r w:rsidRPr="0092250A">
              <w:rPr>
                <w:sz w:val="20"/>
                <w:szCs w:val="20"/>
              </w:rPr>
              <w:t>Ensure that first aid provision is clearly signposted at the event.</w:t>
            </w:r>
          </w:p>
          <w:p w14:paraId="08B6E4E4" w14:textId="6AF57248" w:rsidR="00D51AF6" w:rsidRPr="00947994" w:rsidRDefault="0092250A" w:rsidP="0092250A">
            <w:pPr>
              <w:pStyle w:val="NoSpacing"/>
              <w:rPr>
                <w:sz w:val="20"/>
                <w:szCs w:val="20"/>
              </w:rPr>
            </w:pPr>
            <w:r w:rsidRPr="0092250A">
              <w:rPr>
                <w:sz w:val="20"/>
                <w:szCs w:val="20"/>
              </w:rPr>
              <w:lastRenderedPageBreak/>
              <w:t>Where necessary, liaise with the Emergency Services to ensure that adequate emergency arrangements are in place and that all involved are informed.</w:t>
            </w:r>
          </w:p>
        </w:tc>
        <w:tc>
          <w:tcPr>
            <w:tcW w:w="992" w:type="dxa"/>
            <w:shd w:val="clear" w:color="auto" w:fill="FFC000"/>
          </w:tcPr>
          <w:p w14:paraId="6B77B526" w14:textId="5516D160" w:rsidR="00D51AF6" w:rsidRDefault="0061213F" w:rsidP="002118E7">
            <w:pPr>
              <w:pStyle w:val="NoSpacing"/>
              <w:rPr>
                <w:sz w:val="20"/>
                <w:szCs w:val="20"/>
              </w:rPr>
            </w:pPr>
            <w:r>
              <w:rPr>
                <w:sz w:val="20"/>
                <w:szCs w:val="20"/>
              </w:rPr>
              <w:lastRenderedPageBreak/>
              <w:t>Medium</w:t>
            </w:r>
          </w:p>
        </w:tc>
        <w:tc>
          <w:tcPr>
            <w:tcW w:w="3544" w:type="dxa"/>
          </w:tcPr>
          <w:p w14:paraId="6A6D6717" w14:textId="04561825" w:rsidR="00D51AF6" w:rsidRPr="00D51AF6" w:rsidRDefault="0092250A" w:rsidP="002118E7">
            <w:pPr>
              <w:pStyle w:val="NoSpacing"/>
              <w:rPr>
                <w:sz w:val="20"/>
                <w:szCs w:val="20"/>
              </w:rPr>
            </w:pPr>
            <w:r w:rsidRPr="0092250A">
              <w:rPr>
                <w:sz w:val="20"/>
                <w:szCs w:val="20"/>
              </w:rPr>
              <w:t>For large events</w:t>
            </w:r>
            <w:r>
              <w:rPr>
                <w:sz w:val="20"/>
                <w:szCs w:val="20"/>
              </w:rPr>
              <w:t xml:space="preserve">, consult with local council and or Police </w:t>
            </w:r>
            <w:r w:rsidR="0061213F">
              <w:rPr>
                <w:sz w:val="20"/>
                <w:szCs w:val="20"/>
              </w:rPr>
              <w:t xml:space="preserve">re </w:t>
            </w:r>
            <w:r w:rsidRPr="0092250A">
              <w:rPr>
                <w:sz w:val="20"/>
                <w:szCs w:val="20"/>
              </w:rPr>
              <w:t>Emergency Planning.</w:t>
            </w:r>
          </w:p>
        </w:tc>
        <w:tc>
          <w:tcPr>
            <w:tcW w:w="1229" w:type="dxa"/>
            <w:shd w:val="clear" w:color="auto" w:fill="92D050"/>
          </w:tcPr>
          <w:p w14:paraId="0218D9F7" w14:textId="06814350" w:rsidR="00D51AF6" w:rsidRDefault="0061213F" w:rsidP="002118E7">
            <w:pPr>
              <w:pStyle w:val="NoSpacing"/>
              <w:rPr>
                <w:sz w:val="20"/>
                <w:szCs w:val="20"/>
              </w:rPr>
            </w:pPr>
            <w:r>
              <w:rPr>
                <w:sz w:val="20"/>
                <w:szCs w:val="20"/>
              </w:rPr>
              <w:t>Low</w:t>
            </w:r>
          </w:p>
        </w:tc>
      </w:tr>
      <w:tr w:rsidR="00D51AF6" w:rsidRPr="006C0005" w14:paraId="3809DAB1" w14:textId="77777777" w:rsidTr="00796D2E">
        <w:tc>
          <w:tcPr>
            <w:tcW w:w="1684" w:type="dxa"/>
          </w:tcPr>
          <w:p w14:paraId="76A2BE3C" w14:textId="586AA706" w:rsidR="00D51AF6" w:rsidRPr="00947994" w:rsidRDefault="0061213F" w:rsidP="002118E7">
            <w:pPr>
              <w:pStyle w:val="NoSpacing"/>
              <w:rPr>
                <w:b/>
                <w:sz w:val="20"/>
                <w:szCs w:val="20"/>
              </w:rPr>
            </w:pPr>
            <w:r w:rsidRPr="0061213F">
              <w:rPr>
                <w:b/>
                <w:sz w:val="20"/>
                <w:szCs w:val="20"/>
              </w:rPr>
              <w:t>Children and Young Persons</w:t>
            </w:r>
          </w:p>
        </w:tc>
        <w:tc>
          <w:tcPr>
            <w:tcW w:w="1889" w:type="dxa"/>
          </w:tcPr>
          <w:p w14:paraId="0875BADF" w14:textId="77777777" w:rsidR="00CC0243" w:rsidRPr="006C0005" w:rsidRDefault="00CC0243" w:rsidP="00CC0243">
            <w:pPr>
              <w:pStyle w:val="NoSpacing"/>
              <w:rPr>
                <w:sz w:val="20"/>
                <w:szCs w:val="20"/>
              </w:rPr>
            </w:pPr>
            <w:r w:rsidRPr="006C0005">
              <w:rPr>
                <w:sz w:val="20"/>
                <w:szCs w:val="20"/>
              </w:rPr>
              <w:t>Members of Public</w:t>
            </w:r>
          </w:p>
          <w:p w14:paraId="278EA94C" w14:textId="77777777" w:rsidR="00CC0243" w:rsidRPr="006C0005" w:rsidRDefault="00CC0243" w:rsidP="00CC0243">
            <w:pPr>
              <w:pStyle w:val="NoSpacing"/>
              <w:rPr>
                <w:sz w:val="20"/>
                <w:szCs w:val="20"/>
              </w:rPr>
            </w:pPr>
            <w:r w:rsidRPr="006C0005">
              <w:rPr>
                <w:sz w:val="20"/>
                <w:szCs w:val="20"/>
              </w:rPr>
              <w:t>Employees</w:t>
            </w:r>
          </w:p>
          <w:p w14:paraId="27018980" w14:textId="77777777" w:rsidR="00CC0243" w:rsidRPr="006C0005" w:rsidRDefault="00CC0243" w:rsidP="00CC0243">
            <w:pPr>
              <w:pStyle w:val="NoSpacing"/>
              <w:rPr>
                <w:sz w:val="20"/>
                <w:szCs w:val="20"/>
              </w:rPr>
            </w:pPr>
            <w:r w:rsidRPr="006C0005">
              <w:rPr>
                <w:sz w:val="20"/>
                <w:szCs w:val="20"/>
              </w:rPr>
              <w:t>Volunteers</w:t>
            </w:r>
          </w:p>
          <w:p w14:paraId="5C68FB3B" w14:textId="0104B285" w:rsidR="00D51AF6" w:rsidRPr="006C0005" w:rsidRDefault="00CC0243" w:rsidP="00CC0243">
            <w:pPr>
              <w:pStyle w:val="NoSpacing"/>
              <w:rPr>
                <w:sz w:val="20"/>
                <w:szCs w:val="20"/>
              </w:rPr>
            </w:pPr>
            <w:r w:rsidRPr="006C0005">
              <w:rPr>
                <w:sz w:val="20"/>
                <w:szCs w:val="20"/>
              </w:rPr>
              <w:t>Contractors</w:t>
            </w:r>
          </w:p>
        </w:tc>
        <w:tc>
          <w:tcPr>
            <w:tcW w:w="5245" w:type="dxa"/>
          </w:tcPr>
          <w:p w14:paraId="22DC752E" w14:textId="77777777" w:rsidR="00074CE4" w:rsidRPr="00074CE4" w:rsidRDefault="00074CE4" w:rsidP="00074CE4">
            <w:pPr>
              <w:pStyle w:val="NoSpacing"/>
              <w:rPr>
                <w:sz w:val="20"/>
                <w:szCs w:val="20"/>
              </w:rPr>
            </w:pPr>
            <w:r w:rsidRPr="00074CE4">
              <w:rPr>
                <w:sz w:val="20"/>
                <w:szCs w:val="20"/>
              </w:rPr>
              <w:t xml:space="preserve">Organiser to carry out a pre-event site visit to ensure that the area is suitable for young persons. </w:t>
            </w:r>
          </w:p>
          <w:p w14:paraId="427AF4F4" w14:textId="488F3B32" w:rsidR="00D51AF6" w:rsidRPr="00074CE4" w:rsidRDefault="00074CE4" w:rsidP="00074CE4">
            <w:pPr>
              <w:pStyle w:val="NoSpacing"/>
              <w:rPr>
                <w:b/>
                <w:bCs/>
                <w:sz w:val="20"/>
                <w:szCs w:val="20"/>
              </w:rPr>
            </w:pPr>
            <w:r w:rsidRPr="00074CE4">
              <w:rPr>
                <w:sz w:val="20"/>
                <w:szCs w:val="20"/>
              </w:rPr>
              <w:t xml:space="preserve">Age plays a big part in the ability to recognise and avoid risk. Accordingly, where young persons are volunteering in an event, there should </w:t>
            </w:r>
            <w:proofErr w:type="gramStart"/>
            <w:r w:rsidRPr="00074CE4">
              <w:rPr>
                <w:sz w:val="20"/>
                <w:szCs w:val="20"/>
              </w:rPr>
              <w:t>be adequate supervision at all times</w:t>
            </w:r>
            <w:proofErr w:type="gramEnd"/>
            <w:r w:rsidRPr="00074CE4">
              <w:rPr>
                <w:sz w:val="20"/>
                <w:szCs w:val="20"/>
              </w:rPr>
              <w:t>. If volunteering, there should be no groups of children under the age of 16 working in an area without direct supervision of an adult.</w:t>
            </w:r>
            <w:r>
              <w:rPr>
                <w:color w:val="000080"/>
                <w:sz w:val="18"/>
                <w:szCs w:val="18"/>
              </w:rPr>
              <w:t xml:space="preserve"> </w:t>
            </w:r>
          </w:p>
        </w:tc>
        <w:tc>
          <w:tcPr>
            <w:tcW w:w="992" w:type="dxa"/>
            <w:shd w:val="clear" w:color="auto" w:fill="92D050"/>
          </w:tcPr>
          <w:p w14:paraId="02140B69" w14:textId="20F2929B" w:rsidR="00D51AF6" w:rsidRDefault="00074CE4" w:rsidP="002118E7">
            <w:pPr>
              <w:pStyle w:val="NoSpacing"/>
              <w:rPr>
                <w:sz w:val="20"/>
                <w:szCs w:val="20"/>
              </w:rPr>
            </w:pPr>
            <w:r>
              <w:rPr>
                <w:sz w:val="20"/>
                <w:szCs w:val="20"/>
              </w:rPr>
              <w:t>Low</w:t>
            </w:r>
          </w:p>
        </w:tc>
        <w:tc>
          <w:tcPr>
            <w:tcW w:w="3544" w:type="dxa"/>
          </w:tcPr>
          <w:p w14:paraId="56067BA8" w14:textId="3690E0E4" w:rsidR="00D51AF6" w:rsidRPr="00D51AF6" w:rsidRDefault="00074CE4" w:rsidP="002118E7">
            <w:pPr>
              <w:pStyle w:val="NoSpacing"/>
              <w:rPr>
                <w:sz w:val="20"/>
                <w:szCs w:val="20"/>
              </w:rPr>
            </w:pPr>
            <w:r>
              <w:rPr>
                <w:sz w:val="20"/>
                <w:szCs w:val="20"/>
              </w:rPr>
              <w:t>W</w:t>
            </w:r>
            <w:r w:rsidRPr="00074CE4">
              <w:rPr>
                <w:sz w:val="20"/>
                <w:szCs w:val="20"/>
              </w:rPr>
              <w:t>here young persons and/or children are volunteering, the group leader must take specific time to explain procedures and take particular care to describe and point out the potential hazards identified within the risk assessment.</w:t>
            </w:r>
          </w:p>
        </w:tc>
        <w:tc>
          <w:tcPr>
            <w:tcW w:w="1229" w:type="dxa"/>
            <w:shd w:val="clear" w:color="auto" w:fill="92D050"/>
          </w:tcPr>
          <w:p w14:paraId="51C2C4EF" w14:textId="0374995A" w:rsidR="00D51AF6" w:rsidRDefault="00074CE4" w:rsidP="002118E7">
            <w:pPr>
              <w:pStyle w:val="NoSpacing"/>
              <w:rPr>
                <w:sz w:val="20"/>
                <w:szCs w:val="20"/>
              </w:rPr>
            </w:pPr>
            <w:r>
              <w:rPr>
                <w:sz w:val="20"/>
                <w:szCs w:val="20"/>
              </w:rPr>
              <w:t>Low</w:t>
            </w:r>
          </w:p>
        </w:tc>
      </w:tr>
      <w:tr w:rsidR="00D51AF6" w:rsidRPr="006C0005" w14:paraId="2A03CA41" w14:textId="77777777" w:rsidTr="00796D2E">
        <w:tc>
          <w:tcPr>
            <w:tcW w:w="1684" w:type="dxa"/>
          </w:tcPr>
          <w:p w14:paraId="5FC3EE35" w14:textId="65A7A135" w:rsidR="00D51AF6" w:rsidRPr="00947994" w:rsidRDefault="00CC0243" w:rsidP="002118E7">
            <w:pPr>
              <w:pStyle w:val="NoSpacing"/>
              <w:rPr>
                <w:b/>
                <w:sz w:val="20"/>
                <w:szCs w:val="20"/>
              </w:rPr>
            </w:pPr>
            <w:r w:rsidRPr="00CC0243">
              <w:rPr>
                <w:b/>
                <w:sz w:val="20"/>
                <w:szCs w:val="20"/>
              </w:rPr>
              <w:t>Contractors</w:t>
            </w:r>
          </w:p>
        </w:tc>
        <w:tc>
          <w:tcPr>
            <w:tcW w:w="1889" w:type="dxa"/>
          </w:tcPr>
          <w:p w14:paraId="4512071C" w14:textId="77777777" w:rsidR="00CC0243" w:rsidRPr="006C0005" w:rsidRDefault="00CC0243" w:rsidP="00CC0243">
            <w:pPr>
              <w:pStyle w:val="NoSpacing"/>
              <w:rPr>
                <w:sz w:val="20"/>
                <w:szCs w:val="20"/>
              </w:rPr>
            </w:pPr>
            <w:r w:rsidRPr="006C0005">
              <w:rPr>
                <w:sz w:val="20"/>
                <w:szCs w:val="20"/>
              </w:rPr>
              <w:t>Members of Public</w:t>
            </w:r>
          </w:p>
          <w:p w14:paraId="5FA7A6F8" w14:textId="77777777" w:rsidR="00CC0243" w:rsidRPr="006C0005" w:rsidRDefault="00CC0243" w:rsidP="00CC0243">
            <w:pPr>
              <w:pStyle w:val="NoSpacing"/>
              <w:rPr>
                <w:sz w:val="20"/>
                <w:szCs w:val="20"/>
              </w:rPr>
            </w:pPr>
            <w:r w:rsidRPr="006C0005">
              <w:rPr>
                <w:sz w:val="20"/>
                <w:szCs w:val="20"/>
              </w:rPr>
              <w:t>Employees</w:t>
            </w:r>
          </w:p>
          <w:p w14:paraId="3DBD6437" w14:textId="77777777" w:rsidR="00CC0243" w:rsidRPr="006C0005" w:rsidRDefault="00CC0243" w:rsidP="00CC0243">
            <w:pPr>
              <w:pStyle w:val="NoSpacing"/>
              <w:rPr>
                <w:sz w:val="20"/>
                <w:szCs w:val="20"/>
              </w:rPr>
            </w:pPr>
            <w:r w:rsidRPr="006C0005">
              <w:rPr>
                <w:sz w:val="20"/>
                <w:szCs w:val="20"/>
              </w:rPr>
              <w:t>Volunteers</w:t>
            </w:r>
          </w:p>
          <w:p w14:paraId="7A966175" w14:textId="25BA6FF1" w:rsidR="00D51AF6" w:rsidRPr="006C0005" w:rsidRDefault="00CC0243" w:rsidP="00CC0243">
            <w:pPr>
              <w:pStyle w:val="NoSpacing"/>
              <w:rPr>
                <w:sz w:val="20"/>
                <w:szCs w:val="20"/>
              </w:rPr>
            </w:pPr>
            <w:r w:rsidRPr="006C0005">
              <w:rPr>
                <w:sz w:val="20"/>
                <w:szCs w:val="20"/>
              </w:rPr>
              <w:t>Contractors</w:t>
            </w:r>
          </w:p>
        </w:tc>
        <w:tc>
          <w:tcPr>
            <w:tcW w:w="5245" w:type="dxa"/>
          </w:tcPr>
          <w:p w14:paraId="0078DFD3" w14:textId="77777777" w:rsidR="00CC0243" w:rsidRPr="00CC0243" w:rsidRDefault="00CC0243" w:rsidP="00CC0243">
            <w:pPr>
              <w:pStyle w:val="NoSpacing"/>
              <w:rPr>
                <w:sz w:val="20"/>
                <w:szCs w:val="20"/>
              </w:rPr>
            </w:pPr>
            <w:r w:rsidRPr="00CC0243">
              <w:rPr>
                <w:sz w:val="20"/>
                <w:szCs w:val="20"/>
              </w:rPr>
              <w:t>Ensure that any contractors or subcontractors hired to build the stages erect marquees or stalls etc, are competent in managing their own health and safety on site.</w:t>
            </w:r>
          </w:p>
          <w:p w14:paraId="7625CF85" w14:textId="382F6251" w:rsidR="00D51AF6" w:rsidRPr="00CC0243" w:rsidRDefault="00CC0243" w:rsidP="00CC0243">
            <w:pPr>
              <w:pStyle w:val="NoSpacing"/>
              <w:rPr>
                <w:sz w:val="20"/>
                <w:szCs w:val="20"/>
              </w:rPr>
            </w:pPr>
            <w:r w:rsidRPr="00CC0243">
              <w:rPr>
                <w:sz w:val="20"/>
                <w:szCs w:val="20"/>
              </w:rPr>
              <w:t>Request copies of the contractors' safety policies, risk assessments for their work, safety method statements and public liability insurance prior to employment.</w:t>
            </w:r>
          </w:p>
        </w:tc>
        <w:tc>
          <w:tcPr>
            <w:tcW w:w="992" w:type="dxa"/>
            <w:shd w:val="clear" w:color="auto" w:fill="FFC000"/>
          </w:tcPr>
          <w:p w14:paraId="239711A3" w14:textId="41255E73" w:rsidR="00D51AF6" w:rsidRDefault="00CC0243" w:rsidP="002118E7">
            <w:pPr>
              <w:pStyle w:val="NoSpacing"/>
              <w:rPr>
                <w:sz w:val="20"/>
                <w:szCs w:val="20"/>
              </w:rPr>
            </w:pPr>
            <w:r>
              <w:rPr>
                <w:sz w:val="20"/>
                <w:szCs w:val="20"/>
              </w:rPr>
              <w:t>Medium</w:t>
            </w:r>
          </w:p>
        </w:tc>
        <w:tc>
          <w:tcPr>
            <w:tcW w:w="3544" w:type="dxa"/>
          </w:tcPr>
          <w:p w14:paraId="758C587A" w14:textId="6EF59EDA" w:rsidR="00D51AF6" w:rsidRPr="00D51AF6" w:rsidRDefault="00CC0243" w:rsidP="002118E7">
            <w:pPr>
              <w:pStyle w:val="NoSpacing"/>
              <w:rPr>
                <w:sz w:val="20"/>
                <w:szCs w:val="20"/>
              </w:rPr>
            </w:pPr>
            <w:r w:rsidRPr="00CC0243">
              <w:rPr>
                <w:sz w:val="20"/>
                <w:szCs w:val="20"/>
              </w:rPr>
              <w:t>Ensure contractors are given adequate safety information regarding the event.</w:t>
            </w:r>
          </w:p>
        </w:tc>
        <w:tc>
          <w:tcPr>
            <w:tcW w:w="1229" w:type="dxa"/>
            <w:shd w:val="clear" w:color="auto" w:fill="92D050"/>
          </w:tcPr>
          <w:p w14:paraId="242B3E5A" w14:textId="19D12977" w:rsidR="00D51AF6" w:rsidRDefault="00CC0243" w:rsidP="002118E7">
            <w:pPr>
              <w:pStyle w:val="NoSpacing"/>
              <w:rPr>
                <w:sz w:val="20"/>
                <w:szCs w:val="20"/>
              </w:rPr>
            </w:pPr>
            <w:r>
              <w:rPr>
                <w:sz w:val="20"/>
                <w:szCs w:val="20"/>
              </w:rPr>
              <w:t>Low</w:t>
            </w:r>
          </w:p>
        </w:tc>
      </w:tr>
      <w:tr w:rsidR="00CC0243" w:rsidRPr="006C0005" w14:paraId="58C06A4A" w14:textId="77777777" w:rsidTr="00796D2E">
        <w:tc>
          <w:tcPr>
            <w:tcW w:w="1684" w:type="dxa"/>
          </w:tcPr>
          <w:p w14:paraId="191D2A25" w14:textId="3643EDCA" w:rsidR="00CC0243" w:rsidRPr="00CC0243" w:rsidRDefault="00255E0A" w:rsidP="002118E7">
            <w:pPr>
              <w:pStyle w:val="NoSpacing"/>
              <w:rPr>
                <w:b/>
                <w:sz w:val="20"/>
                <w:szCs w:val="20"/>
              </w:rPr>
            </w:pPr>
            <w:r w:rsidRPr="00255E0A">
              <w:rPr>
                <w:b/>
                <w:sz w:val="20"/>
                <w:szCs w:val="20"/>
              </w:rPr>
              <w:t>Fire Safety</w:t>
            </w:r>
          </w:p>
        </w:tc>
        <w:tc>
          <w:tcPr>
            <w:tcW w:w="1889" w:type="dxa"/>
          </w:tcPr>
          <w:p w14:paraId="26547EFD" w14:textId="77777777" w:rsidR="00796D2E" w:rsidRPr="006C0005" w:rsidRDefault="00796D2E" w:rsidP="00796D2E">
            <w:pPr>
              <w:pStyle w:val="NoSpacing"/>
              <w:rPr>
                <w:sz w:val="20"/>
                <w:szCs w:val="20"/>
              </w:rPr>
            </w:pPr>
            <w:r w:rsidRPr="006C0005">
              <w:rPr>
                <w:sz w:val="20"/>
                <w:szCs w:val="20"/>
              </w:rPr>
              <w:t>Members of Public</w:t>
            </w:r>
          </w:p>
          <w:p w14:paraId="12986EA1" w14:textId="77777777" w:rsidR="00796D2E" w:rsidRPr="006C0005" w:rsidRDefault="00796D2E" w:rsidP="00796D2E">
            <w:pPr>
              <w:pStyle w:val="NoSpacing"/>
              <w:rPr>
                <w:sz w:val="20"/>
                <w:szCs w:val="20"/>
              </w:rPr>
            </w:pPr>
            <w:r w:rsidRPr="006C0005">
              <w:rPr>
                <w:sz w:val="20"/>
                <w:szCs w:val="20"/>
              </w:rPr>
              <w:t>Employees</w:t>
            </w:r>
          </w:p>
          <w:p w14:paraId="7CD8CB3C" w14:textId="77777777" w:rsidR="00796D2E" w:rsidRPr="006C0005" w:rsidRDefault="00796D2E" w:rsidP="00796D2E">
            <w:pPr>
              <w:pStyle w:val="NoSpacing"/>
              <w:rPr>
                <w:sz w:val="20"/>
                <w:szCs w:val="20"/>
              </w:rPr>
            </w:pPr>
            <w:r w:rsidRPr="006C0005">
              <w:rPr>
                <w:sz w:val="20"/>
                <w:szCs w:val="20"/>
              </w:rPr>
              <w:t>Volunteers</w:t>
            </w:r>
          </w:p>
          <w:p w14:paraId="0EE69D2B" w14:textId="23F9B835" w:rsidR="00CC0243" w:rsidRPr="006C0005" w:rsidRDefault="00796D2E" w:rsidP="00796D2E">
            <w:pPr>
              <w:pStyle w:val="NoSpacing"/>
              <w:rPr>
                <w:sz w:val="20"/>
                <w:szCs w:val="20"/>
              </w:rPr>
            </w:pPr>
            <w:r w:rsidRPr="006C0005">
              <w:rPr>
                <w:sz w:val="20"/>
                <w:szCs w:val="20"/>
              </w:rPr>
              <w:t>Contractors</w:t>
            </w:r>
          </w:p>
        </w:tc>
        <w:tc>
          <w:tcPr>
            <w:tcW w:w="5245" w:type="dxa"/>
          </w:tcPr>
          <w:p w14:paraId="5B22C0BA" w14:textId="77777777" w:rsidR="00E1084E" w:rsidRDefault="00E1084E" w:rsidP="00E1084E">
            <w:pPr>
              <w:pStyle w:val="NoSpacing"/>
              <w:rPr>
                <w:sz w:val="20"/>
                <w:szCs w:val="20"/>
              </w:rPr>
            </w:pPr>
            <w:r w:rsidRPr="00E1084E">
              <w:rPr>
                <w:sz w:val="20"/>
                <w:szCs w:val="20"/>
              </w:rPr>
              <w:t xml:space="preserve">Organiser to nominate a named ‘responsible person’ and carry out a fire risk assessment </w:t>
            </w:r>
            <w:proofErr w:type="gramStart"/>
            <w:r w:rsidRPr="00E1084E">
              <w:rPr>
                <w:sz w:val="20"/>
                <w:szCs w:val="20"/>
              </w:rPr>
              <w:t>in order to</w:t>
            </w:r>
            <w:proofErr w:type="gramEnd"/>
            <w:r w:rsidRPr="00E1084E">
              <w:rPr>
                <w:sz w:val="20"/>
                <w:szCs w:val="20"/>
              </w:rPr>
              <w:t xml:space="preserve"> meet requirements of the Regulatory Reform (Fire Safety) Order 2005.</w:t>
            </w:r>
          </w:p>
          <w:p w14:paraId="5F487D27" w14:textId="77777777" w:rsidR="00E1084E" w:rsidRDefault="00E1084E" w:rsidP="00E1084E">
            <w:pPr>
              <w:pStyle w:val="NoSpacing"/>
              <w:rPr>
                <w:sz w:val="20"/>
                <w:szCs w:val="20"/>
              </w:rPr>
            </w:pPr>
            <w:r w:rsidRPr="00E1084E">
              <w:rPr>
                <w:sz w:val="20"/>
                <w:szCs w:val="20"/>
              </w:rPr>
              <w:t xml:space="preserve">The risk assessment should assist in ensuring that all necessary fire safety procedures, fire prevention </w:t>
            </w:r>
            <w:r w:rsidRPr="00E1084E">
              <w:rPr>
                <w:sz w:val="20"/>
                <w:szCs w:val="20"/>
              </w:rPr>
              <w:lastRenderedPageBreak/>
              <w:t>measures, and fire precautions (plans, systems, and equipment) are in place and working properly.</w:t>
            </w:r>
          </w:p>
          <w:p w14:paraId="0D876655" w14:textId="77777777" w:rsidR="00CC0243" w:rsidRDefault="00E1084E" w:rsidP="00E1084E">
            <w:pPr>
              <w:pStyle w:val="NoSpacing"/>
              <w:rPr>
                <w:sz w:val="20"/>
                <w:szCs w:val="20"/>
              </w:rPr>
            </w:pPr>
            <w:r w:rsidRPr="00E1084E">
              <w:rPr>
                <w:sz w:val="20"/>
                <w:szCs w:val="20"/>
              </w:rPr>
              <w:t>Establish a suitable means of contacting the emergency services and provide them with any relevant information about any dangerous substances at the event.</w:t>
            </w:r>
          </w:p>
          <w:p w14:paraId="4028384A" w14:textId="1FC441C3" w:rsidR="00861638" w:rsidRPr="00CC0243" w:rsidRDefault="00861638" w:rsidP="00E1084E">
            <w:pPr>
              <w:pStyle w:val="NoSpacing"/>
              <w:rPr>
                <w:sz w:val="20"/>
                <w:szCs w:val="20"/>
              </w:rPr>
            </w:pPr>
            <w:r w:rsidRPr="00861638">
              <w:rPr>
                <w:sz w:val="20"/>
                <w:szCs w:val="20"/>
              </w:rPr>
              <w:t xml:space="preserve">Ensure that the premises and any equipment provided in connection with </w:t>
            </w:r>
            <w:proofErr w:type="gramStart"/>
            <w:r w:rsidRPr="00861638">
              <w:rPr>
                <w:sz w:val="20"/>
                <w:szCs w:val="20"/>
              </w:rPr>
              <w:t>fire-fighting</w:t>
            </w:r>
            <w:proofErr w:type="gramEnd"/>
            <w:r w:rsidRPr="00861638">
              <w:rPr>
                <w:sz w:val="20"/>
                <w:szCs w:val="20"/>
              </w:rPr>
              <w:t>, fire detection and warning, or emergency routes and exits are covered by a suitable system of maintenance and are maintained by a component person in an effective manner, in efficient working order and in good repair</w:t>
            </w:r>
          </w:p>
        </w:tc>
        <w:tc>
          <w:tcPr>
            <w:tcW w:w="992" w:type="dxa"/>
            <w:shd w:val="clear" w:color="auto" w:fill="FF0000"/>
          </w:tcPr>
          <w:p w14:paraId="6204352A" w14:textId="523ED3DA" w:rsidR="00CC0243" w:rsidRDefault="00861638" w:rsidP="002118E7">
            <w:pPr>
              <w:pStyle w:val="NoSpacing"/>
              <w:rPr>
                <w:sz w:val="20"/>
                <w:szCs w:val="20"/>
              </w:rPr>
            </w:pPr>
            <w:r>
              <w:rPr>
                <w:sz w:val="20"/>
                <w:szCs w:val="20"/>
              </w:rPr>
              <w:lastRenderedPageBreak/>
              <w:t>High</w:t>
            </w:r>
          </w:p>
        </w:tc>
        <w:tc>
          <w:tcPr>
            <w:tcW w:w="3544" w:type="dxa"/>
          </w:tcPr>
          <w:p w14:paraId="32234428" w14:textId="77777777" w:rsidR="00861638" w:rsidRPr="00861638" w:rsidRDefault="00861638" w:rsidP="00861638">
            <w:pPr>
              <w:pStyle w:val="NoSpacing"/>
              <w:rPr>
                <w:sz w:val="20"/>
                <w:szCs w:val="20"/>
              </w:rPr>
            </w:pPr>
            <w:r w:rsidRPr="00861638">
              <w:rPr>
                <w:sz w:val="20"/>
                <w:szCs w:val="20"/>
              </w:rPr>
              <w:t>Inform non-employees, such as residents, temporary or contract workers, of the relevant risks to them, and provide them with information about the fire safety procedures for the event.</w:t>
            </w:r>
          </w:p>
          <w:p w14:paraId="0DFA7346" w14:textId="77777777" w:rsidR="00861638" w:rsidRDefault="00861638" w:rsidP="00861638">
            <w:pPr>
              <w:pStyle w:val="NoSpacing"/>
              <w:rPr>
                <w:sz w:val="20"/>
                <w:szCs w:val="20"/>
              </w:rPr>
            </w:pPr>
            <w:r w:rsidRPr="00861638">
              <w:rPr>
                <w:sz w:val="20"/>
                <w:szCs w:val="20"/>
              </w:rPr>
              <w:lastRenderedPageBreak/>
              <w:t>Provide agency staff with appropriate instructions and relevant information about the risks to them.</w:t>
            </w:r>
          </w:p>
          <w:p w14:paraId="567874A2" w14:textId="537C9B59" w:rsidR="00CC0243" w:rsidRPr="00CC0243" w:rsidRDefault="00861638" w:rsidP="00861638">
            <w:pPr>
              <w:pStyle w:val="NoSpacing"/>
              <w:rPr>
                <w:sz w:val="20"/>
                <w:szCs w:val="20"/>
              </w:rPr>
            </w:pPr>
            <w:r w:rsidRPr="00861638">
              <w:rPr>
                <w:sz w:val="20"/>
                <w:szCs w:val="20"/>
              </w:rPr>
              <w:t xml:space="preserve">The risk assessment should pay </w:t>
            </w:r>
            <w:proofErr w:type="gramStart"/>
            <w:r w:rsidRPr="00861638">
              <w:rPr>
                <w:sz w:val="20"/>
                <w:szCs w:val="20"/>
              </w:rPr>
              <w:t>particular consideration</w:t>
            </w:r>
            <w:proofErr w:type="gramEnd"/>
            <w:r w:rsidRPr="00861638">
              <w:rPr>
                <w:sz w:val="20"/>
                <w:szCs w:val="20"/>
              </w:rPr>
              <w:t xml:space="preserve"> to the implications of the venue design, and the handling and storage of flammable substances and materials, and other sources of ignition such as pyrotechnics and fireworks. It should also consider people particularly at risk such as those unfamiliar with the site, lone workers, unaccompanied </w:t>
            </w:r>
            <w:proofErr w:type="gramStart"/>
            <w:r w:rsidRPr="00861638">
              <w:rPr>
                <w:sz w:val="20"/>
                <w:szCs w:val="20"/>
              </w:rPr>
              <w:t>children</w:t>
            </w:r>
            <w:proofErr w:type="gramEnd"/>
            <w:r w:rsidRPr="00861638">
              <w:rPr>
                <w:sz w:val="20"/>
                <w:szCs w:val="20"/>
              </w:rPr>
              <w:t xml:space="preserve"> and young persons and those with a disability. </w:t>
            </w:r>
          </w:p>
        </w:tc>
        <w:tc>
          <w:tcPr>
            <w:tcW w:w="1229" w:type="dxa"/>
            <w:shd w:val="clear" w:color="auto" w:fill="92D050"/>
          </w:tcPr>
          <w:p w14:paraId="661F45AA" w14:textId="6D39982B" w:rsidR="00CC0243" w:rsidRDefault="00861638" w:rsidP="002118E7">
            <w:pPr>
              <w:pStyle w:val="NoSpacing"/>
              <w:rPr>
                <w:sz w:val="20"/>
                <w:szCs w:val="20"/>
              </w:rPr>
            </w:pPr>
            <w:r>
              <w:rPr>
                <w:sz w:val="20"/>
                <w:szCs w:val="20"/>
              </w:rPr>
              <w:lastRenderedPageBreak/>
              <w:t>Low</w:t>
            </w:r>
          </w:p>
        </w:tc>
      </w:tr>
      <w:tr w:rsidR="00255E0A" w:rsidRPr="006C0005" w14:paraId="292D70F6" w14:textId="77777777" w:rsidTr="00796D2E">
        <w:tc>
          <w:tcPr>
            <w:tcW w:w="1684" w:type="dxa"/>
          </w:tcPr>
          <w:p w14:paraId="07C65467" w14:textId="50676755" w:rsidR="00255E0A" w:rsidRPr="00CC0243" w:rsidRDefault="00255E0A" w:rsidP="002118E7">
            <w:pPr>
              <w:pStyle w:val="NoSpacing"/>
              <w:rPr>
                <w:b/>
                <w:sz w:val="20"/>
                <w:szCs w:val="20"/>
              </w:rPr>
            </w:pPr>
            <w:r w:rsidRPr="00255E0A">
              <w:rPr>
                <w:b/>
                <w:sz w:val="20"/>
                <w:szCs w:val="20"/>
              </w:rPr>
              <w:t>Crowd Management</w:t>
            </w:r>
          </w:p>
        </w:tc>
        <w:tc>
          <w:tcPr>
            <w:tcW w:w="1889" w:type="dxa"/>
          </w:tcPr>
          <w:p w14:paraId="15EC136E" w14:textId="77777777" w:rsidR="00796D2E" w:rsidRPr="006C0005" w:rsidRDefault="00796D2E" w:rsidP="00796D2E">
            <w:pPr>
              <w:pStyle w:val="NoSpacing"/>
              <w:rPr>
                <w:sz w:val="20"/>
                <w:szCs w:val="20"/>
              </w:rPr>
            </w:pPr>
            <w:r w:rsidRPr="006C0005">
              <w:rPr>
                <w:sz w:val="20"/>
                <w:szCs w:val="20"/>
              </w:rPr>
              <w:t>Members of Public</w:t>
            </w:r>
          </w:p>
          <w:p w14:paraId="1CB2250D" w14:textId="77777777" w:rsidR="00796D2E" w:rsidRPr="006C0005" w:rsidRDefault="00796D2E" w:rsidP="00796D2E">
            <w:pPr>
              <w:pStyle w:val="NoSpacing"/>
              <w:rPr>
                <w:sz w:val="20"/>
                <w:szCs w:val="20"/>
              </w:rPr>
            </w:pPr>
            <w:r w:rsidRPr="006C0005">
              <w:rPr>
                <w:sz w:val="20"/>
                <w:szCs w:val="20"/>
              </w:rPr>
              <w:t>Employees</w:t>
            </w:r>
          </w:p>
          <w:p w14:paraId="79441F23" w14:textId="77777777" w:rsidR="00796D2E" w:rsidRPr="006C0005" w:rsidRDefault="00796D2E" w:rsidP="00796D2E">
            <w:pPr>
              <w:pStyle w:val="NoSpacing"/>
              <w:rPr>
                <w:sz w:val="20"/>
                <w:szCs w:val="20"/>
              </w:rPr>
            </w:pPr>
            <w:r w:rsidRPr="006C0005">
              <w:rPr>
                <w:sz w:val="20"/>
                <w:szCs w:val="20"/>
              </w:rPr>
              <w:t>Volunteers</w:t>
            </w:r>
          </w:p>
          <w:p w14:paraId="5EA0B7C0" w14:textId="456B837E" w:rsidR="00255E0A" w:rsidRPr="006C0005" w:rsidRDefault="00796D2E" w:rsidP="00796D2E">
            <w:pPr>
              <w:pStyle w:val="NoSpacing"/>
              <w:rPr>
                <w:sz w:val="20"/>
                <w:szCs w:val="20"/>
              </w:rPr>
            </w:pPr>
            <w:r w:rsidRPr="006C0005">
              <w:rPr>
                <w:sz w:val="20"/>
                <w:szCs w:val="20"/>
              </w:rPr>
              <w:t>Contractors</w:t>
            </w:r>
          </w:p>
        </w:tc>
        <w:tc>
          <w:tcPr>
            <w:tcW w:w="5245" w:type="dxa"/>
          </w:tcPr>
          <w:p w14:paraId="383CEFF3" w14:textId="77777777" w:rsidR="007A3857" w:rsidRDefault="007A3857" w:rsidP="007A3857">
            <w:pPr>
              <w:pStyle w:val="NoSpacing"/>
              <w:rPr>
                <w:sz w:val="20"/>
                <w:szCs w:val="20"/>
              </w:rPr>
            </w:pPr>
            <w:r w:rsidRPr="007A3857">
              <w:rPr>
                <w:sz w:val="20"/>
                <w:szCs w:val="20"/>
              </w:rPr>
              <w:t>Consider anticipated crowd capacity and ensure facilities are adequate, including provision of adequate facilities for refreshments, sanitary requirements, etc.</w:t>
            </w:r>
          </w:p>
          <w:p w14:paraId="14CE00A4" w14:textId="77777777" w:rsidR="007A3857" w:rsidRDefault="007A3857" w:rsidP="007A3857">
            <w:pPr>
              <w:pStyle w:val="NoSpacing"/>
              <w:rPr>
                <w:sz w:val="20"/>
                <w:szCs w:val="20"/>
              </w:rPr>
            </w:pPr>
            <w:r w:rsidRPr="007A3857">
              <w:rPr>
                <w:sz w:val="20"/>
                <w:szCs w:val="20"/>
              </w:rPr>
              <w:t>The Event Safety Guide states that for small events there should be at least two toilets.</w:t>
            </w:r>
          </w:p>
          <w:p w14:paraId="3DFB525E" w14:textId="77777777" w:rsidR="007A3857" w:rsidRDefault="007A3857" w:rsidP="007A3857">
            <w:pPr>
              <w:pStyle w:val="NoSpacing"/>
              <w:rPr>
                <w:sz w:val="20"/>
                <w:szCs w:val="20"/>
              </w:rPr>
            </w:pPr>
            <w:r w:rsidRPr="007A3857">
              <w:rPr>
                <w:sz w:val="20"/>
                <w:szCs w:val="20"/>
              </w:rPr>
              <w:t>Ensure adequate access for wheelchair users and pushchairs is provided.</w:t>
            </w:r>
          </w:p>
          <w:p w14:paraId="56B633C4" w14:textId="6D93C23A" w:rsidR="00255E0A" w:rsidRPr="00CC0243" w:rsidRDefault="007A3857" w:rsidP="007A3857">
            <w:pPr>
              <w:pStyle w:val="NoSpacing"/>
              <w:rPr>
                <w:sz w:val="20"/>
                <w:szCs w:val="20"/>
              </w:rPr>
            </w:pPr>
            <w:r w:rsidRPr="007A3857">
              <w:rPr>
                <w:sz w:val="20"/>
                <w:szCs w:val="20"/>
              </w:rPr>
              <w:t xml:space="preserve">Ensure there are adequate entrance and exit routes with no obstructions, which are clearly signposted. Consider the design of the venue and need for barriers to allow </w:t>
            </w:r>
            <w:r w:rsidRPr="007A3857">
              <w:rPr>
                <w:sz w:val="20"/>
                <w:szCs w:val="20"/>
              </w:rPr>
              <w:lastRenderedPageBreak/>
              <w:t>good entry and exit routes with no obstructions and allow for crowd movement within the venue.</w:t>
            </w:r>
          </w:p>
        </w:tc>
        <w:tc>
          <w:tcPr>
            <w:tcW w:w="992" w:type="dxa"/>
            <w:shd w:val="clear" w:color="auto" w:fill="FFC000"/>
          </w:tcPr>
          <w:p w14:paraId="26ECB913" w14:textId="2064DE58" w:rsidR="00255E0A" w:rsidRDefault="007A3857" w:rsidP="002118E7">
            <w:pPr>
              <w:pStyle w:val="NoSpacing"/>
              <w:rPr>
                <w:sz w:val="20"/>
                <w:szCs w:val="20"/>
              </w:rPr>
            </w:pPr>
            <w:r>
              <w:rPr>
                <w:sz w:val="20"/>
                <w:szCs w:val="20"/>
              </w:rPr>
              <w:lastRenderedPageBreak/>
              <w:t>Medium</w:t>
            </w:r>
          </w:p>
        </w:tc>
        <w:tc>
          <w:tcPr>
            <w:tcW w:w="3544" w:type="dxa"/>
          </w:tcPr>
          <w:p w14:paraId="2533FF0D" w14:textId="77777777" w:rsidR="007A3857" w:rsidRPr="007A3857" w:rsidRDefault="007A3857" w:rsidP="007A3857">
            <w:pPr>
              <w:pStyle w:val="NoSpacing"/>
              <w:rPr>
                <w:sz w:val="20"/>
                <w:szCs w:val="20"/>
              </w:rPr>
            </w:pPr>
            <w:r w:rsidRPr="007A3857">
              <w:rPr>
                <w:sz w:val="20"/>
                <w:szCs w:val="20"/>
              </w:rPr>
              <w:t xml:space="preserve">Event Organiser to carry out walk through visual inspection (prior to start of event) to ensure access/egress routes are unobstructed and free from slip and trip hazards. </w:t>
            </w:r>
            <w:proofErr w:type="gramStart"/>
            <w:r w:rsidRPr="007A3857">
              <w:rPr>
                <w:sz w:val="20"/>
                <w:szCs w:val="20"/>
              </w:rPr>
              <w:t>In particular ensure</w:t>
            </w:r>
            <w:proofErr w:type="gramEnd"/>
            <w:r w:rsidRPr="007A3857">
              <w:rPr>
                <w:sz w:val="20"/>
                <w:szCs w:val="20"/>
              </w:rPr>
              <w:t xml:space="preserve"> that checks are made of all fire and emergency facilities and that:</w:t>
            </w:r>
          </w:p>
          <w:p w14:paraId="56CC4D2B" w14:textId="77777777" w:rsidR="007A3857" w:rsidRPr="007A3857" w:rsidRDefault="007A3857" w:rsidP="007A3857">
            <w:pPr>
              <w:pStyle w:val="NoSpacing"/>
              <w:rPr>
                <w:sz w:val="20"/>
                <w:szCs w:val="20"/>
              </w:rPr>
            </w:pPr>
            <w:r w:rsidRPr="007A3857">
              <w:rPr>
                <w:sz w:val="20"/>
                <w:szCs w:val="20"/>
              </w:rPr>
              <w:t xml:space="preserve">• All exits are </w:t>
            </w:r>
            <w:proofErr w:type="gramStart"/>
            <w:r w:rsidRPr="007A3857">
              <w:rPr>
                <w:sz w:val="20"/>
                <w:szCs w:val="20"/>
              </w:rPr>
              <w:t>unlocked;</w:t>
            </w:r>
            <w:proofErr w:type="gramEnd"/>
          </w:p>
          <w:p w14:paraId="76B95458" w14:textId="77777777" w:rsidR="007A3857" w:rsidRPr="007A3857" w:rsidRDefault="007A3857" w:rsidP="007A3857">
            <w:pPr>
              <w:pStyle w:val="NoSpacing"/>
              <w:rPr>
                <w:sz w:val="20"/>
                <w:szCs w:val="20"/>
              </w:rPr>
            </w:pPr>
            <w:r w:rsidRPr="007A3857">
              <w:rPr>
                <w:sz w:val="20"/>
                <w:szCs w:val="20"/>
              </w:rPr>
              <w:t xml:space="preserve">• Escape routes are </w:t>
            </w:r>
            <w:proofErr w:type="gramStart"/>
            <w:r w:rsidRPr="007A3857">
              <w:rPr>
                <w:sz w:val="20"/>
                <w:szCs w:val="20"/>
              </w:rPr>
              <w:t>clear;</w:t>
            </w:r>
            <w:proofErr w:type="gramEnd"/>
          </w:p>
          <w:p w14:paraId="3EE5991F" w14:textId="77777777" w:rsidR="007A3857" w:rsidRPr="007A3857" w:rsidRDefault="007A3857" w:rsidP="007A3857">
            <w:pPr>
              <w:pStyle w:val="NoSpacing"/>
              <w:rPr>
                <w:sz w:val="20"/>
                <w:szCs w:val="20"/>
              </w:rPr>
            </w:pPr>
            <w:r w:rsidRPr="007A3857">
              <w:rPr>
                <w:sz w:val="20"/>
                <w:szCs w:val="20"/>
              </w:rPr>
              <w:lastRenderedPageBreak/>
              <w:t xml:space="preserve">• Emergency lighting </w:t>
            </w:r>
            <w:proofErr w:type="gramStart"/>
            <w:r w:rsidRPr="007A3857">
              <w:rPr>
                <w:sz w:val="20"/>
                <w:szCs w:val="20"/>
              </w:rPr>
              <w:t>works;</w:t>
            </w:r>
            <w:proofErr w:type="gramEnd"/>
          </w:p>
          <w:p w14:paraId="09301C7F" w14:textId="77777777" w:rsidR="007A3857" w:rsidRPr="007A3857" w:rsidRDefault="007A3857" w:rsidP="007A3857">
            <w:pPr>
              <w:pStyle w:val="NoSpacing"/>
              <w:rPr>
                <w:sz w:val="20"/>
                <w:szCs w:val="20"/>
              </w:rPr>
            </w:pPr>
            <w:r w:rsidRPr="007A3857">
              <w:rPr>
                <w:sz w:val="20"/>
                <w:szCs w:val="20"/>
              </w:rPr>
              <w:t xml:space="preserve">• Fire-fighting equipment and alarms are in full working </w:t>
            </w:r>
            <w:proofErr w:type="gramStart"/>
            <w:r w:rsidRPr="007A3857">
              <w:rPr>
                <w:sz w:val="20"/>
                <w:szCs w:val="20"/>
              </w:rPr>
              <w:t>order;</w:t>
            </w:r>
            <w:proofErr w:type="gramEnd"/>
          </w:p>
          <w:p w14:paraId="6284E3B2" w14:textId="22BB071F" w:rsidR="00255E0A" w:rsidRPr="00CC0243" w:rsidRDefault="007A3857" w:rsidP="007A3857">
            <w:pPr>
              <w:pStyle w:val="NoSpacing"/>
              <w:rPr>
                <w:sz w:val="20"/>
                <w:szCs w:val="20"/>
              </w:rPr>
            </w:pPr>
            <w:r w:rsidRPr="007A3857">
              <w:rPr>
                <w:sz w:val="20"/>
                <w:szCs w:val="20"/>
              </w:rPr>
              <w:t>• A PA system for use in emergencies can be heard clearly in all parts of the venue.</w:t>
            </w:r>
          </w:p>
        </w:tc>
        <w:tc>
          <w:tcPr>
            <w:tcW w:w="1229" w:type="dxa"/>
            <w:shd w:val="clear" w:color="auto" w:fill="92D050"/>
          </w:tcPr>
          <w:p w14:paraId="1F1FFCAE" w14:textId="72680A9C" w:rsidR="00255E0A" w:rsidRDefault="007A3857" w:rsidP="002118E7">
            <w:pPr>
              <w:pStyle w:val="NoSpacing"/>
              <w:rPr>
                <w:sz w:val="20"/>
                <w:szCs w:val="20"/>
              </w:rPr>
            </w:pPr>
            <w:r>
              <w:rPr>
                <w:sz w:val="20"/>
                <w:szCs w:val="20"/>
              </w:rPr>
              <w:lastRenderedPageBreak/>
              <w:t>Low</w:t>
            </w:r>
          </w:p>
        </w:tc>
      </w:tr>
      <w:tr w:rsidR="00255E0A" w:rsidRPr="006C0005" w14:paraId="22E5F9DA" w14:textId="77777777" w:rsidTr="00796D2E">
        <w:tc>
          <w:tcPr>
            <w:tcW w:w="1684" w:type="dxa"/>
          </w:tcPr>
          <w:p w14:paraId="33E92AC7" w14:textId="205F5830" w:rsidR="00255E0A" w:rsidRPr="00CC0243" w:rsidRDefault="00E1084E" w:rsidP="002118E7">
            <w:pPr>
              <w:pStyle w:val="NoSpacing"/>
              <w:rPr>
                <w:b/>
                <w:sz w:val="20"/>
                <w:szCs w:val="20"/>
              </w:rPr>
            </w:pPr>
            <w:r w:rsidRPr="00E1084E">
              <w:rPr>
                <w:b/>
                <w:sz w:val="20"/>
                <w:szCs w:val="20"/>
              </w:rPr>
              <w:t>Waste Management</w:t>
            </w:r>
          </w:p>
        </w:tc>
        <w:tc>
          <w:tcPr>
            <w:tcW w:w="1889" w:type="dxa"/>
          </w:tcPr>
          <w:p w14:paraId="79A28A37" w14:textId="77777777" w:rsidR="00796D2E" w:rsidRPr="006C0005" w:rsidRDefault="00796D2E" w:rsidP="00796D2E">
            <w:pPr>
              <w:pStyle w:val="NoSpacing"/>
              <w:rPr>
                <w:sz w:val="20"/>
                <w:szCs w:val="20"/>
              </w:rPr>
            </w:pPr>
            <w:r w:rsidRPr="006C0005">
              <w:rPr>
                <w:sz w:val="20"/>
                <w:szCs w:val="20"/>
              </w:rPr>
              <w:t>Members of Public</w:t>
            </w:r>
          </w:p>
          <w:p w14:paraId="6B9D5AB6" w14:textId="77777777" w:rsidR="00796D2E" w:rsidRPr="006C0005" w:rsidRDefault="00796D2E" w:rsidP="00796D2E">
            <w:pPr>
              <w:pStyle w:val="NoSpacing"/>
              <w:rPr>
                <w:sz w:val="20"/>
                <w:szCs w:val="20"/>
              </w:rPr>
            </w:pPr>
            <w:r w:rsidRPr="006C0005">
              <w:rPr>
                <w:sz w:val="20"/>
                <w:szCs w:val="20"/>
              </w:rPr>
              <w:t>Employees</w:t>
            </w:r>
          </w:p>
          <w:p w14:paraId="0EADE657" w14:textId="77777777" w:rsidR="00796D2E" w:rsidRPr="006C0005" w:rsidRDefault="00796D2E" w:rsidP="00796D2E">
            <w:pPr>
              <w:pStyle w:val="NoSpacing"/>
              <w:rPr>
                <w:sz w:val="20"/>
                <w:szCs w:val="20"/>
              </w:rPr>
            </w:pPr>
            <w:r w:rsidRPr="006C0005">
              <w:rPr>
                <w:sz w:val="20"/>
                <w:szCs w:val="20"/>
              </w:rPr>
              <w:t>Volunteers</w:t>
            </w:r>
          </w:p>
          <w:p w14:paraId="131AEB70" w14:textId="406A5293" w:rsidR="00255E0A" w:rsidRPr="006C0005" w:rsidRDefault="00796D2E" w:rsidP="00796D2E">
            <w:pPr>
              <w:pStyle w:val="NoSpacing"/>
              <w:rPr>
                <w:sz w:val="20"/>
                <w:szCs w:val="20"/>
              </w:rPr>
            </w:pPr>
            <w:r w:rsidRPr="006C0005">
              <w:rPr>
                <w:sz w:val="20"/>
                <w:szCs w:val="20"/>
              </w:rPr>
              <w:t>Contractors</w:t>
            </w:r>
          </w:p>
        </w:tc>
        <w:tc>
          <w:tcPr>
            <w:tcW w:w="5245" w:type="dxa"/>
          </w:tcPr>
          <w:p w14:paraId="15607ED8" w14:textId="77777777" w:rsidR="00941A30" w:rsidRDefault="00941A30" w:rsidP="00941A30">
            <w:pPr>
              <w:pStyle w:val="NoSpacing"/>
              <w:rPr>
                <w:sz w:val="20"/>
                <w:szCs w:val="20"/>
              </w:rPr>
            </w:pPr>
            <w:r w:rsidRPr="00941A30">
              <w:rPr>
                <w:sz w:val="20"/>
                <w:szCs w:val="20"/>
              </w:rPr>
              <w:t>Ensure that details are given to the waste contractor concerning estimated audience size, event size, site boundaries etc. (The waste contractor cannot accurately plan working methods or employ the correct number of workers without this information).</w:t>
            </w:r>
          </w:p>
          <w:p w14:paraId="31EEDE04" w14:textId="77777777" w:rsidR="00941A30" w:rsidRDefault="00941A30" w:rsidP="00941A30">
            <w:pPr>
              <w:pStyle w:val="NoSpacing"/>
              <w:rPr>
                <w:sz w:val="20"/>
                <w:szCs w:val="20"/>
              </w:rPr>
            </w:pPr>
            <w:r w:rsidRPr="00941A30">
              <w:rPr>
                <w:sz w:val="20"/>
                <w:szCs w:val="20"/>
              </w:rPr>
              <w:t>The collection company must be a registered waste carrier or exempt from registration. Vehicles used to help with the collection of waste must be mechanically sound and be accompanied with the relevant test certificates including an MOT if appropriate.</w:t>
            </w:r>
          </w:p>
          <w:p w14:paraId="0AC6E4AF" w14:textId="33C8061D" w:rsidR="00255E0A" w:rsidRPr="00CC0243" w:rsidRDefault="00941A30" w:rsidP="00941A30">
            <w:pPr>
              <w:pStyle w:val="NoSpacing"/>
              <w:rPr>
                <w:sz w:val="20"/>
                <w:szCs w:val="20"/>
              </w:rPr>
            </w:pPr>
            <w:r w:rsidRPr="00941A30">
              <w:rPr>
                <w:sz w:val="20"/>
                <w:szCs w:val="20"/>
              </w:rPr>
              <w:t xml:space="preserve">Ensure there are </w:t>
            </w:r>
            <w:proofErr w:type="gramStart"/>
            <w:r w:rsidRPr="00941A30">
              <w:rPr>
                <w:sz w:val="20"/>
                <w:szCs w:val="20"/>
              </w:rPr>
              <w:t>sufficient numbers of</w:t>
            </w:r>
            <w:proofErr w:type="gramEnd"/>
            <w:r w:rsidRPr="00941A30">
              <w:rPr>
                <w:sz w:val="20"/>
                <w:szCs w:val="20"/>
              </w:rPr>
              <w:t xml:space="preserve"> waste receptacles positioned within and around the perimeter of the event.</w:t>
            </w:r>
          </w:p>
        </w:tc>
        <w:tc>
          <w:tcPr>
            <w:tcW w:w="992" w:type="dxa"/>
            <w:shd w:val="clear" w:color="auto" w:fill="FFC000"/>
          </w:tcPr>
          <w:p w14:paraId="0B3FBB82" w14:textId="33FEE2B3" w:rsidR="00255E0A" w:rsidRDefault="00796D2E" w:rsidP="002118E7">
            <w:pPr>
              <w:pStyle w:val="NoSpacing"/>
              <w:rPr>
                <w:sz w:val="20"/>
                <w:szCs w:val="20"/>
              </w:rPr>
            </w:pPr>
            <w:r>
              <w:rPr>
                <w:sz w:val="20"/>
                <w:szCs w:val="20"/>
              </w:rPr>
              <w:t>Medium</w:t>
            </w:r>
          </w:p>
        </w:tc>
        <w:tc>
          <w:tcPr>
            <w:tcW w:w="3544" w:type="dxa"/>
          </w:tcPr>
          <w:p w14:paraId="5ECDAF11" w14:textId="77777777" w:rsidR="009A5525" w:rsidRPr="009A5525" w:rsidRDefault="009A5525" w:rsidP="009A5525">
            <w:pPr>
              <w:pStyle w:val="Default"/>
              <w:rPr>
                <w:rFonts w:ascii="Helvetica" w:hAnsi="Helvetica" w:cstheme="minorBidi"/>
                <w:color w:val="auto"/>
                <w:sz w:val="20"/>
                <w:szCs w:val="20"/>
              </w:rPr>
            </w:pPr>
            <w:r w:rsidRPr="009A5525">
              <w:rPr>
                <w:rFonts w:ascii="Helvetica" w:hAnsi="Helvetica" w:cstheme="minorBidi"/>
                <w:color w:val="auto"/>
                <w:sz w:val="20"/>
                <w:szCs w:val="20"/>
              </w:rPr>
              <w:t xml:space="preserve">Ensure that special attention is made to areas such as: </w:t>
            </w:r>
          </w:p>
          <w:p w14:paraId="13C21232" w14:textId="77777777" w:rsidR="009A5525" w:rsidRPr="009A5525" w:rsidRDefault="009A5525" w:rsidP="009A5525">
            <w:pPr>
              <w:pStyle w:val="Default"/>
              <w:rPr>
                <w:rFonts w:ascii="Helvetica" w:hAnsi="Helvetica" w:cstheme="minorBidi"/>
                <w:color w:val="auto"/>
                <w:sz w:val="20"/>
                <w:szCs w:val="20"/>
              </w:rPr>
            </w:pPr>
            <w:r w:rsidRPr="009A5525">
              <w:rPr>
                <w:rFonts w:ascii="Helvetica" w:hAnsi="Helvetica" w:cstheme="minorBidi"/>
                <w:color w:val="auto"/>
                <w:sz w:val="20"/>
                <w:szCs w:val="20"/>
              </w:rPr>
              <w:t>▪</w:t>
            </w:r>
            <w:r w:rsidRPr="009A5525">
              <w:rPr>
                <w:rFonts w:ascii="Helvetica" w:hAnsi="Helvetica" w:cstheme="minorBidi" w:hint="eastAsia"/>
                <w:color w:val="auto"/>
                <w:sz w:val="20"/>
                <w:szCs w:val="20"/>
              </w:rPr>
              <w:t xml:space="preserve"> </w:t>
            </w:r>
            <w:r w:rsidRPr="009A5525">
              <w:rPr>
                <w:rFonts w:ascii="Helvetica" w:hAnsi="Helvetica" w:cstheme="minorBidi"/>
                <w:color w:val="auto"/>
                <w:sz w:val="20"/>
                <w:szCs w:val="20"/>
              </w:rPr>
              <w:t>Approach to the event (</w:t>
            </w:r>
            <w:proofErr w:type="gramStart"/>
            <w:r w:rsidRPr="009A5525">
              <w:rPr>
                <w:rFonts w:ascii="Helvetica" w:hAnsi="Helvetica" w:cstheme="minorBidi"/>
                <w:color w:val="auto"/>
                <w:sz w:val="20"/>
                <w:szCs w:val="20"/>
              </w:rPr>
              <w:t>e.g.</w:t>
            </w:r>
            <w:proofErr w:type="gramEnd"/>
            <w:r w:rsidRPr="009A5525">
              <w:rPr>
                <w:rFonts w:ascii="Helvetica" w:hAnsi="Helvetica" w:cstheme="minorBidi"/>
                <w:color w:val="auto"/>
                <w:sz w:val="20"/>
                <w:szCs w:val="20"/>
              </w:rPr>
              <w:t xml:space="preserve"> surrounding streets and/or land) </w:t>
            </w:r>
          </w:p>
          <w:p w14:paraId="1740B4AD" w14:textId="77777777" w:rsidR="009A5525" w:rsidRPr="009A5525" w:rsidRDefault="009A5525" w:rsidP="009A5525">
            <w:pPr>
              <w:pStyle w:val="Default"/>
              <w:rPr>
                <w:rFonts w:ascii="Helvetica" w:hAnsi="Helvetica" w:cstheme="minorBidi"/>
                <w:color w:val="auto"/>
                <w:sz w:val="20"/>
                <w:szCs w:val="20"/>
              </w:rPr>
            </w:pPr>
            <w:r w:rsidRPr="009A5525">
              <w:rPr>
                <w:rFonts w:ascii="Helvetica" w:hAnsi="Helvetica" w:cstheme="minorBidi"/>
                <w:color w:val="auto"/>
                <w:sz w:val="20"/>
                <w:szCs w:val="20"/>
              </w:rPr>
              <w:t>▪</w:t>
            </w:r>
            <w:r w:rsidRPr="009A5525">
              <w:rPr>
                <w:rFonts w:ascii="Helvetica" w:hAnsi="Helvetica" w:cstheme="minorBidi" w:hint="eastAsia"/>
                <w:color w:val="auto"/>
                <w:sz w:val="20"/>
                <w:szCs w:val="20"/>
              </w:rPr>
              <w:t xml:space="preserve"> </w:t>
            </w:r>
            <w:r w:rsidRPr="009A5525">
              <w:rPr>
                <w:rFonts w:ascii="Helvetica" w:hAnsi="Helvetica" w:cstheme="minorBidi"/>
                <w:color w:val="auto"/>
                <w:sz w:val="20"/>
                <w:szCs w:val="20"/>
              </w:rPr>
              <w:t xml:space="preserve">Entrances and exits </w:t>
            </w:r>
          </w:p>
          <w:p w14:paraId="237F054E" w14:textId="5753C5A2" w:rsidR="009A5525" w:rsidRPr="009A5525" w:rsidRDefault="009A5525" w:rsidP="009A5525">
            <w:pPr>
              <w:pStyle w:val="Default"/>
              <w:rPr>
                <w:rFonts w:ascii="Helvetica" w:hAnsi="Helvetica" w:cstheme="minorBidi"/>
                <w:color w:val="auto"/>
                <w:sz w:val="20"/>
                <w:szCs w:val="20"/>
              </w:rPr>
            </w:pPr>
            <w:r w:rsidRPr="009A5525">
              <w:rPr>
                <w:rFonts w:ascii="Helvetica" w:hAnsi="Helvetica" w:cstheme="minorBidi"/>
                <w:color w:val="auto"/>
                <w:sz w:val="20"/>
                <w:szCs w:val="20"/>
              </w:rPr>
              <w:t>▪</w:t>
            </w:r>
            <w:r>
              <w:rPr>
                <w:rFonts w:ascii="Helvetica" w:hAnsi="Helvetica" w:cstheme="minorBidi"/>
                <w:color w:val="auto"/>
                <w:sz w:val="20"/>
                <w:szCs w:val="20"/>
              </w:rPr>
              <w:t xml:space="preserve"> </w:t>
            </w:r>
            <w:r w:rsidRPr="009A5525">
              <w:rPr>
                <w:rFonts w:ascii="Helvetica" w:hAnsi="Helvetica" w:cstheme="minorBidi"/>
                <w:color w:val="auto"/>
                <w:sz w:val="20"/>
                <w:szCs w:val="20"/>
              </w:rPr>
              <w:t xml:space="preserve">Arenas and stages </w:t>
            </w:r>
          </w:p>
          <w:p w14:paraId="10BCCAF7" w14:textId="604F9150" w:rsidR="009A5525" w:rsidRPr="009A5525" w:rsidRDefault="009A5525" w:rsidP="009A5525">
            <w:pPr>
              <w:pStyle w:val="Default"/>
              <w:rPr>
                <w:rFonts w:ascii="Helvetica" w:hAnsi="Helvetica" w:cstheme="minorBidi"/>
                <w:color w:val="auto"/>
                <w:sz w:val="20"/>
                <w:szCs w:val="20"/>
              </w:rPr>
            </w:pPr>
            <w:r w:rsidRPr="009A5525">
              <w:rPr>
                <w:rFonts w:ascii="Helvetica" w:hAnsi="Helvetica" w:cstheme="minorBidi"/>
                <w:color w:val="auto"/>
                <w:sz w:val="20"/>
                <w:szCs w:val="20"/>
              </w:rPr>
              <w:t>▪</w:t>
            </w:r>
            <w:r>
              <w:rPr>
                <w:rFonts w:ascii="Helvetica" w:hAnsi="Helvetica" w:cstheme="minorBidi"/>
                <w:color w:val="auto"/>
                <w:sz w:val="20"/>
                <w:szCs w:val="20"/>
              </w:rPr>
              <w:t xml:space="preserve"> </w:t>
            </w:r>
            <w:r w:rsidRPr="009A5525">
              <w:rPr>
                <w:rFonts w:ascii="Helvetica" w:hAnsi="Helvetica" w:cstheme="minorBidi"/>
                <w:color w:val="auto"/>
                <w:sz w:val="20"/>
                <w:szCs w:val="20"/>
              </w:rPr>
              <w:t>First aid areas</w:t>
            </w:r>
          </w:p>
          <w:p w14:paraId="66CFA3C9" w14:textId="35C3281E" w:rsidR="009A5525" w:rsidRPr="009A5525" w:rsidRDefault="009A5525" w:rsidP="009A5525">
            <w:pPr>
              <w:pStyle w:val="Default"/>
              <w:rPr>
                <w:rFonts w:ascii="Helvetica" w:hAnsi="Helvetica" w:cstheme="minorBidi"/>
                <w:color w:val="auto"/>
                <w:sz w:val="20"/>
                <w:szCs w:val="20"/>
              </w:rPr>
            </w:pPr>
            <w:r w:rsidRPr="009A5525">
              <w:rPr>
                <w:rFonts w:ascii="Helvetica" w:hAnsi="Helvetica" w:cstheme="minorBidi"/>
                <w:color w:val="auto"/>
                <w:sz w:val="20"/>
                <w:szCs w:val="20"/>
              </w:rPr>
              <w:t>▪ Catering areas</w:t>
            </w:r>
          </w:p>
          <w:p w14:paraId="27092AF7" w14:textId="77777777" w:rsidR="00255E0A" w:rsidRPr="009A5525" w:rsidRDefault="00255E0A" w:rsidP="009A5525">
            <w:pPr>
              <w:pStyle w:val="Default"/>
              <w:rPr>
                <w:b/>
                <w:bCs/>
                <w:sz w:val="20"/>
                <w:szCs w:val="20"/>
              </w:rPr>
            </w:pPr>
          </w:p>
        </w:tc>
        <w:tc>
          <w:tcPr>
            <w:tcW w:w="1229" w:type="dxa"/>
            <w:shd w:val="clear" w:color="auto" w:fill="92D050"/>
          </w:tcPr>
          <w:p w14:paraId="25C21D2C" w14:textId="73247749" w:rsidR="00255E0A" w:rsidRDefault="009A5525" w:rsidP="002118E7">
            <w:pPr>
              <w:pStyle w:val="NoSpacing"/>
              <w:rPr>
                <w:sz w:val="20"/>
                <w:szCs w:val="20"/>
              </w:rPr>
            </w:pPr>
            <w:r>
              <w:rPr>
                <w:sz w:val="20"/>
                <w:szCs w:val="20"/>
              </w:rPr>
              <w:t>Low</w:t>
            </w:r>
          </w:p>
        </w:tc>
      </w:tr>
    </w:tbl>
    <w:p w14:paraId="699FCE8E" w14:textId="77777777" w:rsidR="00E97B85" w:rsidRDefault="00E97B85" w:rsidP="00E97B85"/>
    <w:p w14:paraId="2413A1AC" w14:textId="492BF651" w:rsidR="00257A62" w:rsidRPr="00796D2E" w:rsidRDefault="00510E6A" w:rsidP="00796D2E">
      <w:pPr>
        <w:ind w:left="0"/>
        <w:jc w:val="center"/>
        <w:rPr>
          <w:b/>
          <w:bCs/>
        </w:rPr>
      </w:pPr>
      <w:r w:rsidRPr="00796D2E">
        <w:rPr>
          <w:b/>
          <w:bCs/>
        </w:rPr>
        <w:t xml:space="preserve">Please note this </w:t>
      </w:r>
      <w:r w:rsidRPr="00796D2E">
        <w:rPr>
          <w:b/>
          <w:bCs/>
        </w:rPr>
        <w:t xml:space="preserve">risk assessment template is generic and has been produced as good practice guidance only. The content should be tailored to ensure that all hazards specific to your own </w:t>
      </w:r>
      <w:r w:rsidRPr="00796D2E">
        <w:rPr>
          <w:b/>
          <w:bCs/>
        </w:rPr>
        <w:t xml:space="preserve">event/ </w:t>
      </w:r>
      <w:r w:rsidRPr="00796D2E">
        <w:rPr>
          <w:b/>
          <w:bCs/>
        </w:rPr>
        <w:t xml:space="preserve">activities </w:t>
      </w:r>
      <w:r w:rsidR="00796D2E" w:rsidRPr="00796D2E">
        <w:rPr>
          <w:b/>
          <w:bCs/>
        </w:rPr>
        <w:t xml:space="preserve">have been identified </w:t>
      </w:r>
      <w:r w:rsidRPr="00796D2E">
        <w:rPr>
          <w:b/>
          <w:bCs/>
        </w:rPr>
        <w:t>and relevant controls put in place to adequately control the risks.</w:t>
      </w:r>
    </w:p>
    <w:sectPr w:rsidR="00257A62" w:rsidRPr="00796D2E" w:rsidSect="0072015C">
      <w:headerReference w:type="default" r:id="rId7"/>
      <w:pgSz w:w="16840" w:h="11900" w:orient="landscape"/>
      <w:pgMar w:top="1360" w:right="964" w:bottom="1800" w:left="1440" w:header="232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E9A81" w14:textId="77777777" w:rsidR="00986D6E" w:rsidRDefault="00986D6E" w:rsidP="00DB39FD">
      <w:r>
        <w:separator/>
      </w:r>
    </w:p>
  </w:endnote>
  <w:endnote w:type="continuationSeparator" w:id="0">
    <w:p w14:paraId="1C808D60" w14:textId="77777777" w:rsidR="00986D6E" w:rsidRDefault="00986D6E" w:rsidP="00DB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charset w:val="00"/>
    <w:family w:val="auto"/>
    <w:pitch w:val="variable"/>
    <w:sig w:usb0="800000AF" w:usb1="4000204A" w:usb2="00000000" w:usb3="00000000" w:csb0="00000001" w:csb1="00000000"/>
  </w:font>
  <w:font w:name="HelveticaNeueLT Std Med Cn">
    <w:charset w:val="00"/>
    <w:family w:val="auto"/>
    <w:pitch w:val="variable"/>
    <w:sig w:usb0="800000AF" w:usb1="4000204A" w:usb2="00000000" w:usb3="00000000" w:csb0="00000001" w:csb1="00000000"/>
  </w:font>
  <w:font w:name="Lucida Grande">
    <w:charset w:val="00"/>
    <w:family w:val="auto"/>
    <w:pitch w:val="variable"/>
    <w:sig w:usb0="E1000AEF" w:usb1="5000A1FF" w:usb2="00000000" w:usb3="00000000" w:csb0="000001BF" w:csb1="00000000"/>
  </w:font>
  <w:font w:name="Trebuchet MS">
    <w:altName w:val="Trebuchet"/>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DFA69" w14:textId="77777777" w:rsidR="00986D6E" w:rsidRDefault="00986D6E" w:rsidP="00DB39FD">
      <w:r>
        <w:separator/>
      </w:r>
    </w:p>
  </w:footnote>
  <w:footnote w:type="continuationSeparator" w:id="0">
    <w:p w14:paraId="697018FE" w14:textId="77777777" w:rsidR="00986D6E" w:rsidRDefault="00986D6E" w:rsidP="00DB3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EFD5" w14:textId="5AFAB085" w:rsidR="00E97B85" w:rsidRDefault="0072015C">
    <w:pPr>
      <w:pStyle w:val="Header"/>
    </w:pPr>
    <w:r>
      <w:rPr>
        <w:noProof/>
      </w:rPr>
      <w:drawing>
        <wp:anchor distT="0" distB="0" distL="114300" distR="114300" simplePos="0" relativeHeight="251658240" behindDoc="0" locked="0" layoutInCell="1" allowOverlap="1" wp14:anchorId="5E52D214" wp14:editId="37E65354">
          <wp:simplePos x="0" y="0"/>
          <wp:positionH relativeFrom="margin">
            <wp:posOffset>8223885</wp:posOffset>
          </wp:positionH>
          <wp:positionV relativeFrom="margin">
            <wp:posOffset>-1600200</wp:posOffset>
          </wp:positionV>
          <wp:extent cx="1343025" cy="1247775"/>
          <wp:effectExtent l="0" t="0" r="9525" b="9525"/>
          <wp:wrapSquare wrapText="bothSides"/>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stretch>
                    <a:fillRect/>
                  </a:stretch>
                </pic:blipFill>
                <pic:spPr>
                  <a:xfrm>
                    <a:off x="0" y="0"/>
                    <a:ext cx="1343025" cy="12477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6E"/>
    <w:rsid w:val="00074CE4"/>
    <w:rsid w:val="000A44E2"/>
    <w:rsid w:val="001B348B"/>
    <w:rsid w:val="001F387D"/>
    <w:rsid w:val="002118E7"/>
    <w:rsid w:val="00252E35"/>
    <w:rsid w:val="00255E0A"/>
    <w:rsid w:val="00257A62"/>
    <w:rsid w:val="00510E6A"/>
    <w:rsid w:val="00595C44"/>
    <w:rsid w:val="005C69AF"/>
    <w:rsid w:val="005F3F0E"/>
    <w:rsid w:val="00606E0A"/>
    <w:rsid w:val="0061213F"/>
    <w:rsid w:val="00694EDC"/>
    <w:rsid w:val="006C0005"/>
    <w:rsid w:val="0072015C"/>
    <w:rsid w:val="00794AC1"/>
    <w:rsid w:val="00796D2E"/>
    <w:rsid w:val="00797B6A"/>
    <w:rsid w:val="007A3857"/>
    <w:rsid w:val="00856A59"/>
    <w:rsid w:val="00861638"/>
    <w:rsid w:val="008A3C28"/>
    <w:rsid w:val="008C38E1"/>
    <w:rsid w:val="0092250A"/>
    <w:rsid w:val="00941A30"/>
    <w:rsid w:val="00947994"/>
    <w:rsid w:val="00986D6E"/>
    <w:rsid w:val="009874A9"/>
    <w:rsid w:val="009A5525"/>
    <w:rsid w:val="009A5C8B"/>
    <w:rsid w:val="00AA121C"/>
    <w:rsid w:val="00B200FE"/>
    <w:rsid w:val="00B966F2"/>
    <w:rsid w:val="00BB4ABC"/>
    <w:rsid w:val="00BC1519"/>
    <w:rsid w:val="00C15E1F"/>
    <w:rsid w:val="00C80EB9"/>
    <w:rsid w:val="00CC0243"/>
    <w:rsid w:val="00CD5DE4"/>
    <w:rsid w:val="00D1648B"/>
    <w:rsid w:val="00D51AF6"/>
    <w:rsid w:val="00DB39FD"/>
    <w:rsid w:val="00DE53D4"/>
    <w:rsid w:val="00E1084E"/>
    <w:rsid w:val="00E26C93"/>
    <w:rsid w:val="00E97B85"/>
    <w:rsid w:val="00EC5495"/>
    <w:rsid w:val="00FB16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B532B56"/>
  <w14:defaultImageDpi w14:val="300"/>
  <w15:docId w15:val="{7D65A5D9-B0DB-41D9-8777-6CDE719E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A62"/>
    <w:pPr>
      <w:spacing w:after="120"/>
      <w:ind w:left="-284"/>
    </w:pPr>
    <w:rPr>
      <w:rFonts w:ascii="Helvetica" w:hAnsi="Helvetica"/>
      <w:sz w:val="22"/>
    </w:rPr>
  </w:style>
  <w:style w:type="paragraph" w:styleId="Heading1">
    <w:name w:val="heading 1"/>
    <w:next w:val="Normal"/>
    <w:link w:val="Heading1Char"/>
    <w:uiPriority w:val="9"/>
    <w:qFormat/>
    <w:rsid w:val="00B200FE"/>
    <w:pPr>
      <w:spacing w:after="120"/>
      <w:ind w:left="-284"/>
      <w:outlineLvl w:val="0"/>
    </w:pPr>
    <w:rPr>
      <w:rFonts w:ascii="Helvetica" w:hAnsi="Helvetica"/>
      <w:b/>
      <w:color w:val="8F002B"/>
      <w:sz w:val="44"/>
      <w:szCs w:val="40"/>
    </w:rPr>
  </w:style>
  <w:style w:type="paragraph" w:styleId="Heading2">
    <w:name w:val="heading 2"/>
    <w:next w:val="Normal"/>
    <w:link w:val="Heading2Char"/>
    <w:uiPriority w:val="9"/>
    <w:unhideWhenUsed/>
    <w:qFormat/>
    <w:rsid w:val="00797B6A"/>
    <w:pPr>
      <w:keepNext/>
      <w:keepLines/>
      <w:spacing w:before="200" w:after="120"/>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9874A9"/>
    <w:pPr>
      <w:keepNext/>
      <w:keepLines/>
      <w:outlineLvl w:val="2"/>
    </w:pPr>
    <w:rPr>
      <w:rFonts w:ascii="Helvetica" w:eastAsiaTheme="majorEastAsia" w:hAnsi="Helvetica" w:cstheme="majorBid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B6A"/>
    <w:rPr>
      <w:rFonts w:ascii="Helvetica" w:eastAsiaTheme="majorEastAsia" w:hAnsi="Helvetica" w:cstheme="majorBidi"/>
      <w:b/>
      <w:bCs/>
      <w:sz w:val="30"/>
      <w:szCs w:val="26"/>
    </w:rPr>
  </w:style>
  <w:style w:type="character" w:customStyle="1" w:styleId="Heading1Char">
    <w:name w:val="Heading 1 Char"/>
    <w:basedOn w:val="DefaultParagraphFont"/>
    <w:link w:val="Heading1"/>
    <w:uiPriority w:val="9"/>
    <w:rsid w:val="00B200FE"/>
    <w:rPr>
      <w:rFonts w:ascii="Helvetica" w:hAnsi="Helvetica"/>
      <w:b/>
      <w:color w:val="8F002B"/>
      <w:sz w:val="44"/>
      <w:szCs w:val="40"/>
    </w:rPr>
  </w:style>
  <w:style w:type="character" w:styleId="SubtleEmphasis">
    <w:name w:val="Subtle Emphasis"/>
    <w:aliases w:val="Contents Subheading"/>
    <w:basedOn w:val="DefaultParagraphFont"/>
    <w:uiPriority w:val="19"/>
    <w:qFormat/>
    <w:rsid w:val="005C69AF"/>
    <w:rPr>
      <w:rFonts w:ascii="HelveticaNeueLT Std Cn" w:hAnsi="HelveticaNeueLT Std Cn"/>
      <w:b w:val="0"/>
      <w:bCs w:val="0"/>
      <w:i w:val="0"/>
      <w:iCs w:val="0"/>
      <w:color w:val="auto"/>
      <w:spacing w:val="0"/>
      <w:sz w:val="24"/>
      <w:szCs w:val="24"/>
    </w:rPr>
  </w:style>
  <w:style w:type="table" w:styleId="LightShading">
    <w:name w:val="Light Shading"/>
    <w:aliases w:val="Contents"/>
    <w:basedOn w:val="TableNormal"/>
    <w:uiPriority w:val="60"/>
    <w:rsid w:val="001F387D"/>
    <w:rPr>
      <w:rFonts w:ascii="HelveticaNeueLT Std Cn" w:hAnsi="HelveticaNeueLT Std Cn"/>
    </w:rPr>
    <w:tblPr>
      <w:tblStyleRowBandSize w:val="1"/>
      <w:tblStyleColBandSize w:val="1"/>
      <w:tblBorders>
        <w:bottom w:val="single" w:sz="8" w:space="0" w:color="000000" w:themeColor="text1"/>
      </w:tblBorders>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 1"/>
    <w:basedOn w:val="TableNormal"/>
    <w:uiPriority w:val="99"/>
    <w:rsid w:val="000A44E2"/>
    <w:rPr>
      <w:rFonts w:ascii="HelveticaNeueLT Std Cn" w:hAnsi="HelveticaNeueLT Std C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Pr>
    <w:trPr>
      <w:tblHeader/>
    </w:trPr>
    <w:tcPr>
      <w:shd w:val="clear" w:color="auto" w:fill="auto"/>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tcPr>
    </w:tblStylePr>
  </w:style>
  <w:style w:type="table" w:customStyle="1" w:styleId="Style2">
    <w:name w:val="Style2"/>
    <w:basedOn w:val="TableNormal"/>
    <w:uiPriority w:val="99"/>
    <w:rsid w:val="000A44E2"/>
    <w:rPr>
      <w:rFonts w:ascii="HelveticaNeueLT Std Cn" w:hAnsi="HelveticaNeueLT Std 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vAlign w:val="center"/>
      </w:tcPr>
    </w:tblStylePr>
    <w:tblStylePr w:type="firstCol">
      <w:pPr>
        <w:jc w:val="left"/>
      </w:pPr>
      <w:rPr>
        <w:rFonts w:ascii="HelveticaNeueLT Std Med Cn" w:hAnsi="HelveticaNeueLT Std Med Cn"/>
        <w:b w:val="0"/>
        <w:i w:val="0"/>
        <w:color w:val="FFFFFF" w:themeColor="background1"/>
        <w:sz w:val="28"/>
      </w:rPr>
      <w:tblPr/>
      <w:tcPr>
        <w:shd w:val="clear" w:color="auto" w:fill="153A1F"/>
        <w:vAlign w:val="center"/>
      </w:tcPr>
    </w:tblStylePr>
  </w:style>
  <w:style w:type="paragraph" w:styleId="Header">
    <w:name w:val="header"/>
    <w:basedOn w:val="Normal"/>
    <w:link w:val="HeaderChar"/>
    <w:uiPriority w:val="99"/>
    <w:unhideWhenUsed/>
    <w:rsid w:val="00DB39FD"/>
    <w:pPr>
      <w:tabs>
        <w:tab w:val="center" w:pos="4320"/>
        <w:tab w:val="right" w:pos="8640"/>
      </w:tabs>
    </w:pPr>
  </w:style>
  <w:style w:type="character" w:customStyle="1" w:styleId="HeaderChar">
    <w:name w:val="Header Char"/>
    <w:basedOn w:val="DefaultParagraphFont"/>
    <w:link w:val="Header"/>
    <w:uiPriority w:val="99"/>
    <w:rsid w:val="00DB39FD"/>
  </w:style>
  <w:style w:type="paragraph" w:styleId="Footer">
    <w:name w:val="footer"/>
    <w:basedOn w:val="Normal"/>
    <w:link w:val="FooterChar"/>
    <w:uiPriority w:val="99"/>
    <w:unhideWhenUsed/>
    <w:rsid w:val="00DB39FD"/>
    <w:pPr>
      <w:tabs>
        <w:tab w:val="center" w:pos="4320"/>
        <w:tab w:val="right" w:pos="8640"/>
      </w:tabs>
    </w:pPr>
  </w:style>
  <w:style w:type="character" w:customStyle="1" w:styleId="FooterChar">
    <w:name w:val="Footer Char"/>
    <w:basedOn w:val="DefaultParagraphFont"/>
    <w:link w:val="Footer"/>
    <w:uiPriority w:val="99"/>
    <w:rsid w:val="00DB39FD"/>
  </w:style>
  <w:style w:type="paragraph" w:styleId="BalloonText">
    <w:name w:val="Balloon Text"/>
    <w:basedOn w:val="Normal"/>
    <w:link w:val="BalloonTextChar"/>
    <w:uiPriority w:val="99"/>
    <w:semiHidden/>
    <w:unhideWhenUsed/>
    <w:rsid w:val="00DB3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9FD"/>
    <w:rPr>
      <w:rFonts w:ascii="Lucida Grande" w:hAnsi="Lucida Grande" w:cs="Lucida Grande"/>
      <w:sz w:val="18"/>
      <w:szCs w:val="18"/>
    </w:rPr>
  </w:style>
  <w:style w:type="table" w:styleId="TableGrid">
    <w:name w:val="Table Grid"/>
    <w:basedOn w:val="TableNormal"/>
    <w:uiPriority w:val="59"/>
    <w:rsid w:val="0079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Table Header Char"/>
    <w:basedOn w:val="DefaultParagraphFont"/>
    <w:link w:val="Heading3"/>
    <w:uiPriority w:val="9"/>
    <w:rsid w:val="009874A9"/>
    <w:rPr>
      <w:rFonts w:ascii="Helvetica" w:eastAsiaTheme="majorEastAsia" w:hAnsi="Helvetica" w:cstheme="majorBidi"/>
      <w:b/>
      <w:bCs/>
      <w:color w:val="FFFFFF" w:themeColor="background1"/>
    </w:rPr>
  </w:style>
  <w:style w:type="paragraph" w:styleId="NoSpacing">
    <w:name w:val="No Spacing"/>
    <w:aliases w:val="Table"/>
    <w:uiPriority w:val="1"/>
    <w:qFormat/>
    <w:rsid w:val="009874A9"/>
    <w:rPr>
      <w:rFonts w:ascii="Helvetica" w:hAnsi="Helvetica"/>
      <w:sz w:val="22"/>
    </w:rPr>
  </w:style>
  <w:style w:type="character" w:styleId="Hyperlink">
    <w:name w:val="Hyperlink"/>
    <w:basedOn w:val="DefaultParagraphFont"/>
    <w:uiPriority w:val="99"/>
    <w:unhideWhenUsed/>
    <w:rsid w:val="00E97B85"/>
    <w:rPr>
      <w:color w:val="0000FF" w:themeColor="hyperlink"/>
      <w:u w:val="single"/>
    </w:rPr>
  </w:style>
  <w:style w:type="character" w:customStyle="1" w:styleId="UnresolvedMention1">
    <w:name w:val="Unresolved Mention1"/>
    <w:basedOn w:val="DefaultParagraphFont"/>
    <w:uiPriority w:val="99"/>
    <w:semiHidden/>
    <w:unhideWhenUsed/>
    <w:rsid w:val="00986D6E"/>
    <w:rPr>
      <w:color w:val="605E5C"/>
      <w:shd w:val="clear" w:color="auto" w:fill="E1DFDD"/>
    </w:rPr>
  </w:style>
  <w:style w:type="paragraph" w:customStyle="1" w:styleId="Default">
    <w:name w:val="Default"/>
    <w:rsid w:val="00AA121C"/>
    <w:pPr>
      <w:autoSpaceDE w:val="0"/>
      <w:autoSpaceDN w:val="0"/>
      <w:adjustRightInd w:val="0"/>
    </w:pPr>
    <w:rPr>
      <w:rFonts w:ascii="Trebuchet MS" w:hAnsi="Trebuchet MS" w:cs="Trebuchet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ddle\AppData\Local\Microsoft\Windows\INetCache\Content.Outlook\7X1ARD98\Risk%20Assessment%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5F338-A279-493E-A946-0637F438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 Assessment Template (003)</Template>
  <TotalTime>0</TotalTime>
  <Pages>7</Pages>
  <Words>1753</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Siddle</dc:creator>
  <cp:keywords/>
  <dc:description/>
  <cp:lastModifiedBy>Sarah Rowley</cp:lastModifiedBy>
  <cp:revision>2</cp:revision>
  <dcterms:created xsi:type="dcterms:W3CDTF">2023-04-14T15:38:00Z</dcterms:created>
  <dcterms:modified xsi:type="dcterms:W3CDTF">2023-04-14T15:38:00Z</dcterms:modified>
</cp:coreProperties>
</file>